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6771"/>
        <w:gridCol w:w="3237"/>
      </w:tblGrid>
      <w:tr w:rsidR="00252171" w:rsidRPr="004E3FD2" w:rsidTr="001540E0">
        <w:tc>
          <w:tcPr>
            <w:tcW w:w="6771" w:type="dxa"/>
            <w:shd w:val="clear" w:color="auto" w:fill="auto"/>
          </w:tcPr>
          <w:p w:rsidR="00252171" w:rsidRPr="004E3FD2" w:rsidRDefault="007D0606" w:rsidP="00F122E4">
            <w:pPr>
              <w:pStyle w:val="1"/>
              <w:keepNext w:val="0"/>
              <w:widowControl w:val="0"/>
              <w:ind w:left="567"/>
              <w:rPr>
                <w:rFonts w:ascii="Arial" w:hAnsi="Arial" w:cs="Arial"/>
                <w:b w:val="0"/>
                <w:bCs/>
                <w:sz w:val="24"/>
                <w:szCs w:val="24"/>
                <w:lang w:val="el-GR"/>
              </w:rPr>
            </w:pPr>
            <w:r>
              <w:rPr>
                <w:noProof/>
                <w:lang w:val="el-GR"/>
              </w:rPr>
              <w:drawing>
                <wp:inline distT="0" distB="0" distL="0" distR="0">
                  <wp:extent cx="507206" cy="400050"/>
                  <wp:effectExtent l="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073" cy="4023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7" w:type="dxa"/>
            <w:shd w:val="clear" w:color="auto" w:fill="auto"/>
          </w:tcPr>
          <w:p w:rsidR="00252171" w:rsidRPr="004E3FD2" w:rsidRDefault="00252171" w:rsidP="00BE1981">
            <w:pPr>
              <w:pStyle w:val="1"/>
              <w:rPr>
                <w:rFonts w:ascii="Arial" w:hAnsi="Arial" w:cs="Arial"/>
                <w:b w:val="0"/>
                <w:bCs/>
                <w:sz w:val="24"/>
                <w:szCs w:val="24"/>
                <w:lang w:val="el-GR"/>
              </w:rPr>
            </w:pPr>
          </w:p>
        </w:tc>
      </w:tr>
      <w:tr w:rsidR="000517DF" w:rsidRPr="004E3FD2" w:rsidTr="001540E0">
        <w:tc>
          <w:tcPr>
            <w:tcW w:w="6771" w:type="dxa"/>
            <w:shd w:val="clear" w:color="auto" w:fill="auto"/>
          </w:tcPr>
          <w:p w:rsidR="000517DF" w:rsidRPr="004E3FD2" w:rsidRDefault="000517DF" w:rsidP="00F122E4">
            <w:pPr>
              <w:pStyle w:val="1"/>
              <w:keepNext w:val="0"/>
              <w:widowControl w:val="0"/>
              <w:rPr>
                <w:rFonts w:ascii="Calibri" w:hAnsi="Calibri" w:cs="Arial"/>
                <w:b w:val="0"/>
                <w:bCs/>
                <w:sz w:val="22"/>
                <w:szCs w:val="22"/>
                <w:lang w:val="el-GR"/>
              </w:rPr>
            </w:pPr>
            <w:r w:rsidRPr="004E3FD2">
              <w:rPr>
                <w:rFonts w:ascii="Calibri" w:hAnsi="Calibri" w:cs="Arial"/>
                <w:b w:val="0"/>
                <w:bCs/>
                <w:sz w:val="22"/>
                <w:szCs w:val="22"/>
                <w:lang w:val="el-GR"/>
              </w:rPr>
              <w:t>ΕΛΛΗΝΙΚΗ ΔΗΜΟΚΡΑΤΙΑ</w:t>
            </w:r>
          </w:p>
          <w:p w:rsidR="000517DF" w:rsidRPr="004E3FD2" w:rsidRDefault="000517DF" w:rsidP="000517DF">
            <w:pPr>
              <w:rPr>
                <w:rFonts w:ascii="Calibri" w:hAnsi="Calibri" w:cs="Arial"/>
                <w:sz w:val="22"/>
                <w:szCs w:val="22"/>
              </w:rPr>
            </w:pPr>
            <w:r w:rsidRPr="004E3FD2">
              <w:rPr>
                <w:rFonts w:ascii="Calibri" w:hAnsi="Calibri" w:cs="Arial"/>
                <w:sz w:val="22"/>
                <w:szCs w:val="22"/>
              </w:rPr>
              <w:t>ΝΟΜΟΣ ΚΑΡΔΙΤΣΑΣ</w:t>
            </w:r>
          </w:p>
          <w:p w:rsidR="000517DF" w:rsidRPr="004E3FD2" w:rsidRDefault="000517DF" w:rsidP="000517DF">
            <w:pPr>
              <w:rPr>
                <w:rFonts w:ascii="Calibri" w:hAnsi="Calibri" w:cs="Arial"/>
                <w:b/>
                <w:sz w:val="22"/>
                <w:szCs w:val="22"/>
                <w:u w:val="single"/>
              </w:rPr>
            </w:pPr>
            <w:r w:rsidRPr="004E3FD2">
              <w:rPr>
                <w:rFonts w:ascii="Calibri" w:hAnsi="Calibri" w:cs="Arial"/>
                <w:b/>
                <w:sz w:val="22"/>
                <w:szCs w:val="22"/>
                <w:u w:val="single"/>
              </w:rPr>
              <w:t>ΔΗΜΟΣ ΜΟΥΖΑΚΙΟΥ</w:t>
            </w:r>
          </w:p>
        </w:tc>
        <w:tc>
          <w:tcPr>
            <w:tcW w:w="3237" w:type="dxa"/>
            <w:shd w:val="clear" w:color="auto" w:fill="auto"/>
          </w:tcPr>
          <w:p w:rsidR="00287B2E" w:rsidRDefault="001540E0" w:rsidP="00287B2E">
            <w:pPr>
              <w:pStyle w:val="1"/>
              <w:ind w:left="-150"/>
              <w:rPr>
                <w:rFonts w:ascii="Calibri" w:hAnsi="Calibri" w:cs="Arial"/>
                <w:b w:val="0"/>
                <w:bCs/>
                <w:sz w:val="22"/>
                <w:szCs w:val="22"/>
                <w:lang w:val="el-GR"/>
              </w:rPr>
            </w:pPr>
            <w:r>
              <w:rPr>
                <w:rFonts w:ascii="Calibri" w:hAnsi="Calibri" w:cs="Arial"/>
                <w:b w:val="0"/>
                <w:bCs/>
                <w:sz w:val="22"/>
                <w:szCs w:val="22"/>
                <w:lang w:val="el-GR"/>
              </w:rPr>
              <w:t xml:space="preserve"> </w:t>
            </w:r>
            <w:r w:rsidR="000517DF" w:rsidRPr="004E3FD2">
              <w:rPr>
                <w:rFonts w:ascii="Calibri" w:hAnsi="Calibri" w:cs="Arial"/>
                <w:b w:val="0"/>
                <w:bCs/>
                <w:sz w:val="22"/>
                <w:szCs w:val="22"/>
                <w:lang w:val="el-GR"/>
              </w:rPr>
              <w:t>Μουζάκι</w:t>
            </w:r>
            <w:r>
              <w:rPr>
                <w:rFonts w:ascii="Calibri" w:hAnsi="Calibri" w:cs="Arial"/>
                <w:b w:val="0"/>
                <w:bCs/>
                <w:sz w:val="22"/>
                <w:szCs w:val="22"/>
                <w:lang w:val="el-GR"/>
              </w:rPr>
              <w:t>,</w:t>
            </w:r>
            <w:r w:rsidR="00715DBC">
              <w:rPr>
                <w:rFonts w:ascii="Calibri" w:hAnsi="Calibri" w:cs="Arial"/>
                <w:b w:val="0"/>
                <w:bCs/>
                <w:sz w:val="22"/>
                <w:szCs w:val="22"/>
                <w:lang w:val="el-GR"/>
              </w:rPr>
              <w:t xml:space="preserve"> 10</w:t>
            </w:r>
            <w:r w:rsidR="006E63B5" w:rsidRPr="004E3FD2">
              <w:rPr>
                <w:rFonts w:ascii="Calibri" w:hAnsi="Calibri" w:cs="Arial"/>
                <w:b w:val="0"/>
                <w:bCs/>
                <w:sz w:val="22"/>
                <w:szCs w:val="22"/>
                <w:lang w:val="el-GR"/>
              </w:rPr>
              <w:t>-</w:t>
            </w:r>
            <w:r w:rsidR="00733ECF">
              <w:rPr>
                <w:rFonts w:ascii="Calibri" w:hAnsi="Calibri" w:cs="Arial"/>
                <w:b w:val="0"/>
                <w:bCs/>
                <w:sz w:val="22"/>
                <w:szCs w:val="22"/>
                <w:lang w:val="el-GR"/>
              </w:rPr>
              <w:t>0</w:t>
            </w:r>
            <w:r w:rsidR="009A7653">
              <w:rPr>
                <w:rFonts w:ascii="Calibri" w:hAnsi="Calibri" w:cs="Arial"/>
                <w:b w:val="0"/>
                <w:bCs/>
                <w:sz w:val="22"/>
                <w:szCs w:val="22"/>
                <w:lang w:val="el-GR"/>
              </w:rPr>
              <w:t>4</w:t>
            </w:r>
            <w:r w:rsidR="006E63B5" w:rsidRPr="004E3FD2">
              <w:rPr>
                <w:rFonts w:ascii="Calibri" w:hAnsi="Calibri" w:cs="Arial"/>
                <w:b w:val="0"/>
                <w:bCs/>
                <w:sz w:val="22"/>
                <w:szCs w:val="22"/>
                <w:lang w:val="el-GR"/>
              </w:rPr>
              <w:t>-201</w:t>
            </w:r>
            <w:r w:rsidR="009A7653">
              <w:rPr>
                <w:rFonts w:ascii="Calibri" w:hAnsi="Calibri" w:cs="Arial"/>
                <w:b w:val="0"/>
                <w:bCs/>
                <w:sz w:val="22"/>
                <w:szCs w:val="22"/>
                <w:lang w:val="el-GR"/>
              </w:rPr>
              <w:t>7</w:t>
            </w:r>
          </w:p>
          <w:p w:rsidR="00287B2E" w:rsidRDefault="00287B2E" w:rsidP="00287B2E">
            <w:pPr>
              <w:pStyle w:val="1"/>
              <w:ind w:left="-150"/>
              <w:rPr>
                <w:rFonts w:ascii="Calibri" w:hAnsi="Calibri" w:cs="Arial"/>
                <w:b w:val="0"/>
                <w:bCs/>
                <w:sz w:val="22"/>
                <w:szCs w:val="22"/>
                <w:lang w:val="el-GR"/>
              </w:rPr>
            </w:pPr>
          </w:p>
          <w:p w:rsidR="000517DF" w:rsidRPr="00C22AFC" w:rsidRDefault="000517DF" w:rsidP="00287B2E">
            <w:pPr>
              <w:pStyle w:val="1"/>
              <w:ind w:left="-108"/>
              <w:rPr>
                <w:rFonts w:ascii="Calibri" w:hAnsi="Calibri" w:cs="Arial"/>
                <w:b w:val="0"/>
                <w:bCs/>
                <w:sz w:val="22"/>
                <w:szCs w:val="22"/>
                <w:lang w:val="el-GR"/>
              </w:rPr>
            </w:pPr>
            <w:r w:rsidRPr="00C22AFC">
              <w:rPr>
                <w:rFonts w:ascii="Calibri" w:hAnsi="Calibri" w:cs="Arial"/>
                <w:b w:val="0"/>
                <w:sz w:val="22"/>
                <w:szCs w:val="22"/>
                <w:lang w:val="el-GR"/>
              </w:rPr>
              <w:t xml:space="preserve">Αριθμ. </w:t>
            </w:r>
            <w:r w:rsidR="006E63B5" w:rsidRPr="00C22AFC">
              <w:rPr>
                <w:rFonts w:ascii="Calibri" w:hAnsi="Calibri" w:cs="Arial"/>
                <w:b w:val="0"/>
                <w:sz w:val="22"/>
                <w:szCs w:val="22"/>
                <w:lang w:val="el-GR"/>
              </w:rPr>
              <w:t>Π</w:t>
            </w:r>
            <w:r w:rsidRPr="00C22AFC">
              <w:rPr>
                <w:rFonts w:ascii="Calibri" w:hAnsi="Calibri" w:cs="Arial"/>
                <w:b w:val="0"/>
                <w:sz w:val="22"/>
                <w:szCs w:val="22"/>
                <w:lang w:val="el-GR"/>
              </w:rPr>
              <w:t>ρωτ</w:t>
            </w:r>
            <w:r w:rsidR="006E63B5" w:rsidRPr="00C22AFC">
              <w:rPr>
                <w:rFonts w:ascii="Calibri" w:hAnsi="Calibri" w:cs="Arial"/>
                <w:b w:val="0"/>
                <w:sz w:val="22"/>
                <w:szCs w:val="22"/>
                <w:lang w:val="el-GR"/>
              </w:rPr>
              <w:t>.</w:t>
            </w:r>
            <w:r w:rsidRPr="00C22AFC">
              <w:rPr>
                <w:rFonts w:ascii="Calibri" w:hAnsi="Calibri" w:cs="Arial"/>
                <w:b w:val="0"/>
                <w:sz w:val="22"/>
                <w:szCs w:val="22"/>
                <w:lang w:val="el-GR"/>
              </w:rPr>
              <w:t>:</w:t>
            </w:r>
            <w:r w:rsidR="005D1060" w:rsidRPr="00C22AFC">
              <w:rPr>
                <w:rFonts w:ascii="Calibri" w:hAnsi="Calibri" w:cs="Arial"/>
                <w:b w:val="0"/>
                <w:sz w:val="22"/>
                <w:szCs w:val="22"/>
                <w:lang w:val="el-GR"/>
              </w:rPr>
              <w:t xml:space="preserve"> </w:t>
            </w:r>
            <w:r w:rsidR="00C22AFC">
              <w:rPr>
                <w:rFonts w:ascii="Calibri" w:hAnsi="Calibri" w:cs="Arial"/>
                <w:b w:val="0"/>
                <w:sz w:val="22"/>
                <w:szCs w:val="22"/>
                <w:lang w:val="el-GR"/>
              </w:rPr>
              <w:t>3665</w:t>
            </w:r>
          </w:p>
        </w:tc>
      </w:tr>
    </w:tbl>
    <w:p w:rsidR="00BE1981" w:rsidRPr="00F147D7" w:rsidRDefault="00DE0B48" w:rsidP="006B56F6">
      <w:pPr>
        <w:pStyle w:val="2"/>
        <w:keepNext w:val="0"/>
        <w:widowControl w:val="0"/>
        <w:jc w:val="center"/>
        <w:rPr>
          <w:rFonts w:ascii="Calibri" w:hAnsi="Calibri" w:cs="Arial"/>
          <w:bCs/>
          <w:iCs/>
          <w:sz w:val="22"/>
          <w:szCs w:val="22"/>
          <w:u w:val="single"/>
        </w:rPr>
      </w:pPr>
      <w:r>
        <w:rPr>
          <w:rFonts w:ascii="Calibri" w:hAnsi="Calibri" w:cs="Arial"/>
          <w:bCs/>
          <w:iCs/>
          <w:sz w:val="22"/>
          <w:szCs w:val="22"/>
          <w:u w:val="single"/>
        </w:rPr>
        <w:t>Π</w:t>
      </w:r>
      <w:r w:rsidR="00BE1981" w:rsidRPr="00F147D7">
        <w:rPr>
          <w:rFonts w:ascii="Calibri" w:hAnsi="Calibri" w:cs="Arial"/>
          <w:bCs/>
          <w:iCs/>
          <w:sz w:val="22"/>
          <w:szCs w:val="22"/>
          <w:u w:val="single"/>
        </w:rPr>
        <w:t>ΕΡΙΛΗΨΗ ΔΙΑΚΗΡΥΞΗΣ</w:t>
      </w:r>
    </w:p>
    <w:p w:rsidR="00F147D7" w:rsidRDefault="0068497E" w:rsidP="00321255">
      <w:pPr>
        <w:jc w:val="both"/>
        <w:rPr>
          <w:rFonts w:ascii="Calibri" w:hAnsi="Calibri" w:cs="Arial"/>
          <w:sz w:val="22"/>
          <w:szCs w:val="22"/>
        </w:rPr>
      </w:pPr>
      <w:r w:rsidRPr="00F147D7">
        <w:rPr>
          <w:rFonts w:ascii="Calibri" w:hAnsi="Calibri" w:cs="Arial"/>
          <w:b/>
          <w:bCs/>
          <w:sz w:val="22"/>
          <w:szCs w:val="22"/>
        </w:rPr>
        <w:t xml:space="preserve"> 1.</w:t>
      </w:r>
      <w:r w:rsidRPr="00F147D7">
        <w:rPr>
          <w:rFonts w:ascii="Calibri" w:hAnsi="Calibri" w:cs="Arial"/>
          <w:sz w:val="22"/>
          <w:szCs w:val="22"/>
        </w:rPr>
        <w:t xml:space="preserve"> </w:t>
      </w:r>
      <w:r w:rsidR="00E30AAC" w:rsidRPr="00F147D7">
        <w:rPr>
          <w:rFonts w:ascii="Calibri" w:hAnsi="Calibri" w:cs="Arial"/>
          <w:sz w:val="22"/>
          <w:szCs w:val="22"/>
        </w:rPr>
        <w:t>Ο Δήμος Μουζακίο</w:t>
      </w:r>
      <w:r w:rsidR="00243CE2" w:rsidRPr="00F147D7">
        <w:rPr>
          <w:rFonts w:ascii="Calibri" w:hAnsi="Calibri" w:cs="Arial"/>
          <w:sz w:val="22"/>
          <w:szCs w:val="22"/>
        </w:rPr>
        <w:t>υ</w:t>
      </w:r>
      <w:r w:rsidRPr="00F147D7">
        <w:rPr>
          <w:rFonts w:ascii="Calibri" w:hAnsi="Calibri" w:cs="Arial"/>
          <w:sz w:val="22"/>
          <w:szCs w:val="22"/>
        </w:rPr>
        <w:t xml:space="preserve">, προκηρύσσει </w:t>
      </w:r>
      <w:r w:rsidR="004E04A0">
        <w:rPr>
          <w:rFonts w:ascii="Calibri" w:hAnsi="Calibri" w:cs="Arial"/>
          <w:b/>
          <w:sz w:val="22"/>
          <w:szCs w:val="22"/>
          <w:u w:val="single"/>
        </w:rPr>
        <w:t>συνοπτικό</w:t>
      </w:r>
      <w:r w:rsidRPr="009A7653">
        <w:rPr>
          <w:rFonts w:ascii="Calibri" w:hAnsi="Calibri" w:cs="Arial"/>
          <w:b/>
          <w:sz w:val="22"/>
          <w:szCs w:val="22"/>
          <w:u w:val="single"/>
        </w:rPr>
        <w:t xml:space="preserve"> </w:t>
      </w:r>
      <w:r w:rsidRPr="00F147D7">
        <w:rPr>
          <w:rFonts w:ascii="Calibri" w:hAnsi="Calibri" w:cs="Arial"/>
          <w:sz w:val="22"/>
          <w:szCs w:val="22"/>
        </w:rPr>
        <w:t>διαγωνισμό για την ανάθεση</w:t>
      </w:r>
      <w:r w:rsidR="009A7653">
        <w:rPr>
          <w:rFonts w:ascii="Calibri" w:hAnsi="Calibri" w:cs="Arial"/>
          <w:sz w:val="22"/>
          <w:szCs w:val="22"/>
        </w:rPr>
        <w:t xml:space="preserve"> κατασκευής </w:t>
      </w:r>
      <w:r w:rsidRPr="00F147D7">
        <w:rPr>
          <w:rFonts w:ascii="Calibri" w:hAnsi="Calibri" w:cs="Arial"/>
          <w:sz w:val="22"/>
          <w:szCs w:val="22"/>
        </w:rPr>
        <w:t>του έργου</w:t>
      </w:r>
      <w:r w:rsidR="00AC465F" w:rsidRPr="00F147D7">
        <w:rPr>
          <w:rFonts w:ascii="Calibri" w:hAnsi="Calibri" w:cs="Arial"/>
          <w:sz w:val="22"/>
          <w:szCs w:val="22"/>
        </w:rPr>
        <w:t>:</w:t>
      </w:r>
      <w:r w:rsidR="00AC465F" w:rsidRPr="00F147D7">
        <w:rPr>
          <w:rFonts w:ascii="Calibri" w:hAnsi="Calibri" w:cs="Arial"/>
          <w:b/>
          <w:sz w:val="22"/>
          <w:szCs w:val="22"/>
        </w:rPr>
        <w:t xml:space="preserve"> </w:t>
      </w:r>
      <w:r w:rsidR="00AE6456">
        <w:rPr>
          <w:rFonts w:ascii="Calibri" w:hAnsi="Calibri" w:cs="Arial"/>
          <w:b/>
          <w:sz w:val="22"/>
          <w:szCs w:val="22"/>
        </w:rPr>
        <w:t>«ΕΚΣΥΧΡΟΝΙΣΜΟΣ ΠΑΙΔΙΚΗΣ ΧΑΡΑΣ ΔΗΜΟΤΙΚΗΣ ΑΓΟΡΑΣ ΜΟΥΖΑΚΙΟΥ</w:t>
      </w:r>
      <w:r w:rsidR="00287B2E">
        <w:rPr>
          <w:rFonts w:ascii="Calibri" w:hAnsi="Calibri" w:cs="Arial"/>
          <w:b/>
          <w:sz w:val="22"/>
          <w:szCs w:val="22"/>
        </w:rPr>
        <w:t xml:space="preserve">» </w:t>
      </w:r>
      <w:r w:rsidRPr="00F147D7">
        <w:rPr>
          <w:rFonts w:ascii="Calibri" w:hAnsi="Calibri" w:cs="Arial"/>
          <w:sz w:val="22"/>
          <w:szCs w:val="22"/>
        </w:rPr>
        <w:t xml:space="preserve">με προϋπολογισμό </w:t>
      </w:r>
      <w:r w:rsidR="00AE6456">
        <w:rPr>
          <w:rFonts w:ascii="Calibri" w:hAnsi="Calibri" w:cs="Arial"/>
          <w:b/>
          <w:sz w:val="22"/>
          <w:szCs w:val="22"/>
        </w:rPr>
        <w:t>6</w:t>
      </w:r>
      <w:r w:rsidR="00715DBC">
        <w:rPr>
          <w:rFonts w:ascii="Calibri" w:hAnsi="Calibri" w:cs="Arial"/>
          <w:b/>
          <w:sz w:val="22"/>
          <w:szCs w:val="22"/>
        </w:rPr>
        <w:t>3</w:t>
      </w:r>
      <w:r w:rsidR="00715DBC">
        <w:rPr>
          <w:rFonts w:ascii="Calibri" w:hAnsi="Calibri" w:cs="Arial"/>
          <w:b/>
          <w:bCs/>
          <w:sz w:val="22"/>
          <w:szCs w:val="22"/>
          <w:lang w:eastAsia="en-US"/>
        </w:rPr>
        <w:t>.0</w:t>
      </w:r>
      <w:r w:rsidR="00733ECF">
        <w:rPr>
          <w:rFonts w:ascii="Calibri" w:hAnsi="Calibri" w:cs="Arial"/>
          <w:b/>
          <w:bCs/>
          <w:sz w:val="22"/>
          <w:szCs w:val="22"/>
          <w:lang w:eastAsia="en-US"/>
        </w:rPr>
        <w:t>00</w:t>
      </w:r>
      <w:r w:rsidR="00243CE2" w:rsidRPr="00F147D7">
        <w:rPr>
          <w:rFonts w:ascii="Calibri" w:hAnsi="Calibri" w:cs="Arial"/>
          <w:b/>
          <w:bCs/>
          <w:sz w:val="22"/>
          <w:szCs w:val="22"/>
          <w:lang w:eastAsia="en-US"/>
        </w:rPr>
        <w:t xml:space="preserve">,00 </w:t>
      </w:r>
      <w:r w:rsidRPr="00F147D7">
        <w:rPr>
          <w:rFonts w:ascii="Calibri" w:hAnsi="Calibri" w:cs="Arial"/>
          <w:sz w:val="22"/>
          <w:szCs w:val="22"/>
        </w:rPr>
        <w:t>ΕΥΡΩ.</w:t>
      </w:r>
    </w:p>
    <w:p w:rsidR="000317F0" w:rsidRPr="00F147D7" w:rsidRDefault="0068497E" w:rsidP="00273E83">
      <w:pPr>
        <w:jc w:val="both"/>
        <w:rPr>
          <w:rFonts w:ascii="Calibri" w:hAnsi="Calibri" w:cs="Arial"/>
          <w:sz w:val="22"/>
          <w:szCs w:val="22"/>
        </w:rPr>
      </w:pPr>
      <w:r w:rsidRPr="00F147D7">
        <w:rPr>
          <w:rFonts w:ascii="Calibri" w:hAnsi="Calibri" w:cs="Arial"/>
          <w:sz w:val="22"/>
          <w:szCs w:val="22"/>
        </w:rPr>
        <w:t>Το έργο συντίθεται από τις ακόλουθες κατηγορίε</w:t>
      </w:r>
      <w:r w:rsidR="002171BE" w:rsidRPr="00F147D7">
        <w:rPr>
          <w:rFonts w:ascii="Calibri" w:hAnsi="Calibri" w:cs="Arial"/>
          <w:sz w:val="22"/>
          <w:szCs w:val="22"/>
        </w:rPr>
        <w:t xml:space="preserve">ς εργασιών: </w:t>
      </w:r>
      <w:r w:rsidR="00816970">
        <w:rPr>
          <w:rFonts w:ascii="Calibri" w:hAnsi="Calibri" w:cs="Arial"/>
          <w:sz w:val="22"/>
          <w:szCs w:val="22"/>
        </w:rPr>
        <w:t>α)</w:t>
      </w:r>
      <w:r w:rsidR="00243CE2" w:rsidRPr="00F147D7">
        <w:rPr>
          <w:rFonts w:ascii="Calibri" w:hAnsi="Calibri" w:cs="Arial"/>
          <w:sz w:val="22"/>
          <w:szCs w:val="22"/>
        </w:rPr>
        <w:t xml:space="preserve"> </w:t>
      </w:r>
      <w:r w:rsidR="00715DBC">
        <w:rPr>
          <w:rFonts w:ascii="Calibri" w:hAnsi="Calibri" w:cs="Arial"/>
          <w:b/>
          <w:sz w:val="22"/>
          <w:szCs w:val="22"/>
        </w:rPr>
        <w:t>Ο</w:t>
      </w:r>
      <w:r w:rsidR="008C048E">
        <w:rPr>
          <w:rFonts w:ascii="Calibri" w:hAnsi="Calibri" w:cs="Arial"/>
          <w:b/>
          <w:sz w:val="22"/>
          <w:szCs w:val="22"/>
        </w:rPr>
        <w:t>ΔΟΠΟΙΙ</w:t>
      </w:r>
      <w:r w:rsidR="00715DBC">
        <w:rPr>
          <w:rFonts w:ascii="Calibri" w:hAnsi="Calibri" w:cs="Arial"/>
          <w:b/>
          <w:sz w:val="22"/>
          <w:szCs w:val="22"/>
        </w:rPr>
        <w:t>Α</w:t>
      </w:r>
      <w:r w:rsidR="00243CE2" w:rsidRPr="00F147D7">
        <w:rPr>
          <w:rFonts w:ascii="Calibri" w:hAnsi="Calibri" w:cs="Arial"/>
          <w:sz w:val="22"/>
          <w:szCs w:val="22"/>
        </w:rPr>
        <w:t xml:space="preserve"> με προϋπολογισμό</w:t>
      </w:r>
      <w:r w:rsidR="001C7410" w:rsidRPr="00F147D7">
        <w:rPr>
          <w:rFonts w:ascii="Calibri" w:hAnsi="Calibri" w:cs="Arial"/>
          <w:sz w:val="22"/>
          <w:szCs w:val="22"/>
        </w:rPr>
        <w:t xml:space="preserve"> </w:t>
      </w:r>
      <w:r w:rsidR="008C048E" w:rsidRPr="008C048E">
        <w:rPr>
          <w:rFonts w:ascii="Calibri" w:hAnsi="Calibri" w:cs="Arial"/>
          <w:b/>
          <w:sz w:val="22"/>
          <w:szCs w:val="22"/>
        </w:rPr>
        <w:t>3.476,77</w:t>
      </w:r>
      <w:r w:rsidR="001C7410" w:rsidRPr="00F147D7">
        <w:rPr>
          <w:rFonts w:ascii="Calibri" w:hAnsi="Calibri" w:cs="Arial"/>
          <w:b/>
          <w:sz w:val="22"/>
          <w:szCs w:val="22"/>
        </w:rPr>
        <w:t xml:space="preserve"> ΕΥΡΩ</w:t>
      </w:r>
      <w:r w:rsidR="006B6FD1" w:rsidRPr="006B6FD1">
        <w:rPr>
          <w:rFonts w:ascii="Calibri" w:hAnsi="Calibri" w:cs="Arial"/>
          <w:b/>
          <w:sz w:val="22"/>
          <w:szCs w:val="22"/>
        </w:rPr>
        <w:t xml:space="preserve"> </w:t>
      </w:r>
      <w:bookmarkStart w:id="0" w:name="_GoBack"/>
      <w:r w:rsidR="006B6FD1" w:rsidRPr="001900F2">
        <w:rPr>
          <w:rFonts w:ascii="Calibri" w:hAnsi="Calibri" w:cs="Arial"/>
          <w:sz w:val="22"/>
          <w:szCs w:val="22"/>
        </w:rPr>
        <w:t>(</w:t>
      </w:r>
      <w:bookmarkEnd w:id="0"/>
      <w:r w:rsidR="006B6FD1" w:rsidRPr="00F147D7">
        <w:rPr>
          <w:rFonts w:ascii="Calibri" w:hAnsi="Calibri" w:cs="Arial"/>
          <w:sz w:val="22"/>
          <w:szCs w:val="22"/>
        </w:rPr>
        <w:t>δαπάνη εργασιών, ΓΕ</w:t>
      </w:r>
      <w:r w:rsidR="006B6FD1">
        <w:rPr>
          <w:rFonts w:ascii="Calibri" w:hAnsi="Calibri" w:cs="Arial"/>
          <w:sz w:val="22"/>
          <w:szCs w:val="22"/>
        </w:rPr>
        <w:t xml:space="preserve"> &amp;</w:t>
      </w:r>
      <w:r w:rsidR="006B6FD1" w:rsidRPr="00F147D7">
        <w:rPr>
          <w:rFonts w:ascii="Calibri" w:hAnsi="Calibri" w:cs="Arial"/>
          <w:sz w:val="22"/>
          <w:szCs w:val="22"/>
        </w:rPr>
        <w:t xml:space="preserve"> ΟΕ</w:t>
      </w:r>
      <w:r w:rsidR="006B6FD1">
        <w:rPr>
          <w:rFonts w:ascii="Calibri" w:hAnsi="Calibri" w:cs="Arial"/>
          <w:sz w:val="22"/>
          <w:szCs w:val="22"/>
        </w:rPr>
        <w:t xml:space="preserve"> και</w:t>
      </w:r>
      <w:r w:rsidR="006B6FD1" w:rsidRPr="00F147D7">
        <w:rPr>
          <w:rFonts w:ascii="Calibri" w:hAnsi="Calibri" w:cs="Arial"/>
          <w:sz w:val="22"/>
          <w:szCs w:val="22"/>
        </w:rPr>
        <w:t xml:space="preserve"> απρόβλεπτα)</w:t>
      </w:r>
      <w:r w:rsidR="00715DBC">
        <w:rPr>
          <w:rFonts w:ascii="Calibri" w:hAnsi="Calibri" w:cs="Arial"/>
          <w:sz w:val="22"/>
          <w:szCs w:val="22"/>
        </w:rPr>
        <w:t xml:space="preserve"> β)</w:t>
      </w:r>
      <w:r w:rsidR="00715DBC" w:rsidRPr="00715DBC">
        <w:rPr>
          <w:rFonts w:ascii="Calibri" w:hAnsi="Calibri" w:cs="Arial"/>
          <w:sz w:val="22"/>
          <w:szCs w:val="22"/>
        </w:rPr>
        <w:t xml:space="preserve"> </w:t>
      </w:r>
      <w:r w:rsidR="008C048E" w:rsidRPr="008C048E">
        <w:rPr>
          <w:rFonts w:ascii="Calibri" w:hAnsi="Calibri" w:cs="Arial"/>
          <w:b/>
          <w:sz w:val="22"/>
          <w:szCs w:val="22"/>
        </w:rPr>
        <w:t>ΟΙΚΟΔΟΜΙΚΑ</w:t>
      </w:r>
      <w:r w:rsidR="00715DBC" w:rsidRPr="00F147D7">
        <w:rPr>
          <w:rFonts w:ascii="Calibri" w:hAnsi="Calibri" w:cs="Arial"/>
          <w:sz w:val="22"/>
          <w:szCs w:val="22"/>
        </w:rPr>
        <w:t xml:space="preserve"> με προϋπολογισμό </w:t>
      </w:r>
      <w:r w:rsidR="008C048E" w:rsidRPr="008C048E">
        <w:rPr>
          <w:rFonts w:ascii="Calibri" w:hAnsi="Calibri" w:cs="Arial"/>
          <w:b/>
          <w:sz w:val="22"/>
          <w:szCs w:val="22"/>
        </w:rPr>
        <w:t>11.086,69</w:t>
      </w:r>
      <w:r w:rsidR="00715DBC" w:rsidRPr="00F147D7">
        <w:rPr>
          <w:rFonts w:ascii="Calibri" w:hAnsi="Calibri" w:cs="Arial"/>
          <w:b/>
          <w:sz w:val="22"/>
          <w:szCs w:val="22"/>
        </w:rPr>
        <w:t xml:space="preserve"> ΕΥΡΩ</w:t>
      </w:r>
      <w:r w:rsidR="00715DBC" w:rsidRPr="008C048E">
        <w:rPr>
          <w:rFonts w:ascii="Calibri" w:hAnsi="Calibri" w:cs="Arial"/>
          <w:sz w:val="22"/>
          <w:szCs w:val="22"/>
        </w:rPr>
        <w:t xml:space="preserve"> (</w:t>
      </w:r>
      <w:r w:rsidR="00715DBC" w:rsidRPr="00F147D7">
        <w:rPr>
          <w:rFonts w:ascii="Calibri" w:hAnsi="Calibri" w:cs="Arial"/>
          <w:sz w:val="22"/>
          <w:szCs w:val="22"/>
        </w:rPr>
        <w:t>δαπάνη εργασιών, ΓΕ</w:t>
      </w:r>
      <w:r w:rsidR="00715DBC">
        <w:rPr>
          <w:rFonts w:ascii="Calibri" w:hAnsi="Calibri" w:cs="Arial"/>
          <w:sz w:val="22"/>
          <w:szCs w:val="22"/>
        </w:rPr>
        <w:t xml:space="preserve"> &amp;</w:t>
      </w:r>
      <w:r w:rsidR="00715DBC" w:rsidRPr="00F147D7">
        <w:rPr>
          <w:rFonts w:ascii="Calibri" w:hAnsi="Calibri" w:cs="Arial"/>
          <w:sz w:val="22"/>
          <w:szCs w:val="22"/>
        </w:rPr>
        <w:t xml:space="preserve"> ΟΕ</w:t>
      </w:r>
      <w:r w:rsidR="00715DBC">
        <w:rPr>
          <w:rFonts w:ascii="Calibri" w:hAnsi="Calibri" w:cs="Arial"/>
          <w:sz w:val="22"/>
          <w:szCs w:val="22"/>
        </w:rPr>
        <w:t xml:space="preserve"> και</w:t>
      </w:r>
      <w:r w:rsidR="00715DBC" w:rsidRPr="00F147D7">
        <w:rPr>
          <w:rFonts w:ascii="Calibri" w:hAnsi="Calibri" w:cs="Arial"/>
          <w:sz w:val="22"/>
          <w:szCs w:val="22"/>
        </w:rPr>
        <w:t xml:space="preserve"> απρόβλεπτα</w:t>
      </w:r>
      <w:r w:rsidR="00715DBC" w:rsidRPr="00715DBC">
        <w:rPr>
          <w:rFonts w:ascii="Calibri" w:hAnsi="Calibri" w:cs="Arial"/>
          <w:sz w:val="22"/>
          <w:szCs w:val="22"/>
        </w:rPr>
        <w:t xml:space="preserve">) </w:t>
      </w:r>
      <w:r w:rsidR="008C048E">
        <w:rPr>
          <w:rFonts w:ascii="Calibri" w:hAnsi="Calibri" w:cs="Arial"/>
          <w:sz w:val="22"/>
          <w:szCs w:val="22"/>
        </w:rPr>
        <w:t>γ)</w:t>
      </w:r>
      <w:r w:rsidR="008C048E" w:rsidRPr="00715DBC">
        <w:rPr>
          <w:rFonts w:ascii="Calibri" w:hAnsi="Calibri" w:cs="Arial"/>
          <w:sz w:val="22"/>
          <w:szCs w:val="22"/>
        </w:rPr>
        <w:t xml:space="preserve"> </w:t>
      </w:r>
      <w:r w:rsidR="008C048E" w:rsidRPr="008C048E">
        <w:rPr>
          <w:rFonts w:ascii="Calibri" w:hAnsi="Calibri" w:cs="Arial"/>
          <w:b/>
          <w:sz w:val="22"/>
          <w:szCs w:val="22"/>
        </w:rPr>
        <w:t>ΠΡΑΣΙΝΟ</w:t>
      </w:r>
      <w:r w:rsidR="008C048E" w:rsidRPr="00F147D7">
        <w:rPr>
          <w:rFonts w:ascii="Calibri" w:hAnsi="Calibri" w:cs="Arial"/>
          <w:sz w:val="22"/>
          <w:szCs w:val="22"/>
        </w:rPr>
        <w:t xml:space="preserve"> με προϋπολογισμό </w:t>
      </w:r>
      <w:r w:rsidR="008C048E" w:rsidRPr="008C048E">
        <w:rPr>
          <w:rFonts w:ascii="Calibri" w:hAnsi="Calibri" w:cs="Arial"/>
          <w:b/>
          <w:sz w:val="22"/>
          <w:szCs w:val="22"/>
        </w:rPr>
        <w:t>30.844,6</w:t>
      </w:r>
      <w:r w:rsidR="008C048E">
        <w:rPr>
          <w:rFonts w:ascii="Calibri" w:hAnsi="Calibri" w:cs="Arial"/>
          <w:b/>
          <w:sz w:val="22"/>
          <w:szCs w:val="22"/>
        </w:rPr>
        <w:t>1</w:t>
      </w:r>
      <w:r w:rsidR="008C048E" w:rsidRPr="00F147D7">
        <w:rPr>
          <w:rFonts w:ascii="Calibri" w:hAnsi="Calibri" w:cs="Arial"/>
          <w:b/>
          <w:sz w:val="22"/>
          <w:szCs w:val="22"/>
        </w:rPr>
        <w:t xml:space="preserve"> ΕΥΡΩ</w:t>
      </w:r>
      <w:r w:rsidR="008C048E" w:rsidRPr="008C048E">
        <w:rPr>
          <w:rFonts w:ascii="Calibri" w:hAnsi="Calibri" w:cs="Arial"/>
          <w:sz w:val="22"/>
          <w:szCs w:val="22"/>
        </w:rPr>
        <w:t xml:space="preserve"> (</w:t>
      </w:r>
      <w:r w:rsidR="008C048E" w:rsidRPr="00F147D7">
        <w:rPr>
          <w:rFonts w:ascii="Calibri" w:hAnsi="Calibri" w:cs="Arial"/>
          <w:sz w:val="22"/>
          <w:szCs w:val="22"/>
        </w:rPr>
        <w:t>δαπάνη εργασιών, ΓΕ</w:t>
      </w:r>
      <w:r w:rsidR="008C048E">
        <w:rPr>
          <w:rFonts w:ascii="Calibri" w:hAnsi="Calibri" w:cs="Arial"/>
          <w:sz w:val="22"/>
          <w:szCs w:val="22"/>
        </w:rPr>
        <w:t xml:space="preserve"> &amp;</w:t>
      </w:r>
      <w:r w:rsidR="008C048E" w:rsidRPr="00F147D7">
        <w:rPr>
          <w:rFonts w:ascii="Calibri" w:hAnsi="Calibri" w:cs="Arial"/>
          <w:sz w:val="22"/>
          <w:szCs w:val="22"/>
        </w:rPr>
        <w:t xml:space="preserve"> ΟΕ</w:t>
      </w:r>
      <w:r w:rsidR="008C048E">
        <w:rPr>
          <w:rFonts w:ascii="Calibri" w:hAnsi="Calibri" w:cs="Arial"/>
          <w:sz w:val="22"/>
          <w:szCs w:val="22"/>
        </w:rPr>
        <w:t xml:space="preserve"> και</w:t>
      </w:r>
      <w:r w:rsidR="008C048E" w:rsidRPr="00F147D7">
        <w:rPr>
          <w:rFonts w:ascii="Calibri" w:hAnsi="Calibri" w:cs="Arial"/>
          <w:sz w:val="22"/>
          <w:szCs w:val="22"/>
        </w:rPr>
        <w:t xml:space="preserve"> απρόβλεπτα</w:t>
      </w:r>
      <w:r w:rsidR="008C048E" w:rsidRPr="00715DBC">
        <w:rPr>
          <w:rFonts w:ascii="Calibri" w:hAnsi="Calibri" w:cs="Arial"/>
          <w:sz w:val="22"/>
          <w:szCs w:val="22"/>
        </w:rPr>
        <w:t>)</w:t>
      </w:r>
      <w:r w:rsidR="00CA20FB">
        <w:rPr>
          <w:rFonts w:ascii="Calibri" w:hAnsi="Calibri" w:cs="Arial"/>
          <w:sz w:val="22"/>
          <w:szCs w:val="22"/>
        </w:rPr>
        <w:t xml:space="preserve"> </w:t>
      </w:r>
      <w:r w:rsidR="00715DBC" w:rsidRPr="00715DBC">
        <w:rPr>
          <w:rFonts w:ascii="Calibri" w:hAnsi="Calibri" w:cs="Arial"/>
          <w:sz w:val="22"/>
          <w:szCs w:val="22"/>
        </w:rPr>
        <w:t xml:space="preserve">&amp; </w:t>
      </w:r>
      <w:r w:rsidR="008C048E">
        <w:rPr>
          <w:rFonts w:ascii="Calibri" w:hAnsi="Calibri" w:cs="Arial"/>
          <w:sz w:val="22"/>
          <w:szCs w:val="22"/>
        </w:rPr>
        <w:t>δ</w:t>
      </w:r>
      <w:r w:rsidR="00715DBC" w:rsidRPr="00715DBC">
        <w:rPr>
          <w:rFonts w:ascii="Calibri" w:hAnsi="Calibri" w:cs="Arial"/>
          <w:sz w:val="22"/>
          <w:szCs w:val="22"/>
        </w:rPr>
        <w:t>)</w:t>
      </w:r>
      <w:r w:rsidR="008C048E">
        <w:rPr>
          <w:rFonts w:ascii="Calibri" w:hAnsi="Calibri" w:cs="Arial"/>
          <w:b/>
          <w:sz w:val="22"/>
          <w:szCs w:val="22"/>
        </w:rPr>
        <w:t xml:space="preserve"> ΗΛΕΚΤΡΟΜΗΧΑΝΟΛΟΓΙΚΑ</w:t>
      </w:r>
      <w:r w:rsidR="006B6FD1">
        <w:rPr>
          <w:rFonts w:ascii="Calibri" w:hAnsi="Calibri" w:cs="Arial"/>
          <w:b/>
          <w:sz w:val="22"/>
          <w:szCs w:val="22"/>
        </w:rPr>
        <w:t xml:space="preserve"> </w:t>
      </w:r>
      <w:r w:rsidR="006B6FD1" w:rsidRPr="00F147D7">
        <w:rPr>
          <w:rFonts w:ascii="Calibri" w:hAnsi="Calibri" w:cs="Arial"/>
          <w:sz w:val="22"/>
          <w:szCs w:val="22"/>
        </w:rPr>
        <w:t xml:space="preserve">με </w:t>
      </w:r>
      <w:r w:rsidR="006B6FD1" w:rsidRPr="008C048E">
        <w:rPr>
          <w:rFonts w:ascii="Calibri" w:hAnsi="Calibri" w:cs="Arial"/>
          <w:sz w:val="22"/>
          <w:szCs w:val="22"/>
        </w:rPr>
        <w:t xml:space="preserve">προϋπολογισμό </w:t>
      </w:r>
      <w:r w:rsidR="008C048E" w:rsidRPr="008C048E">
        <w:rPr>
          <w:rFonts w:ascii="Calibri" w:hAnsi="Calibri" w:cs="Arial"/>
          <w:b/>
          <w:sz w:val="22"/>
          <w:szCs w:val="22"/>
        </w:rPr>
        <w:t>5.0</w:t>
      </w:r>
      <w:r w:rsidR="00DF1077">
        <w:rPr>
          <w:rFonts w:ascii="Calibri" w:hAnsi="Calibri" w:cs="Arial"/>
          <w:b/>
          <w:sz w:val="22"/>
          <w:szCs w:val="22"/>
        </w:rPr>
        <w:t>40</w:t>
      </w:r>
      <w:r w:rsidR="00715DBC" w:rsidRPr="00715DBC">
        <w:rPr>
          <w:rFonts w:ascii="Calibri" w:hAnsi="Calibri" w:cs="Arial"/>
          <w:b/>
          <w:sz w:val="22"/>
          <w:szCs w:val="22"/>
        </w:rPr>
        <w:t>,</w:t>
      </w:r>
      <w:r w:rsidR="00DF1077">
        <w:rPr>
          <w:rFonts w:ascii="Calibri" w:hAnsi="Calibri" w:cs="Arial"/>
          <w:b/>
          <w:sz w:val="22"/>
          <w:szCs w:val="22"/>
        </w:rPr>
        <w:t>44</w:t>
      </w:r>
      <w:r w:rsidR="006B6FD1" w:rsidRPr="00F147D7">
        <w:rPr>
          <w:rFonts w:ascii="Calibri" w:hAnsi="Calibri" w:cs="Arial"/>
          <w:b/>
          <w:sz w:val="22"/>
          <w:szCs w:val="22"/>
        </w:rPr>
        <w:t xml:space="preserve"> ΕΥΡΩ</w:t>
      </w:r>
      <w:r w:rsidR="00243CE2" w:rsidRPr="00F147D7">
        <w:rPr>
          <w:rFonts w:ascii="Calibri" w:hAnsi="Calibri" w:cs="Arial"/>
          <w:sz w:val="22"/>
          <w:szCs w:val="22"/>
        </w:rPr>
        <w:t xml:space="preserve"> </w:t>
      </w:r>
      <w:r w:rsidRPr="00F147D7">
        <w:rPr>
          <w:rFonts w:ascii="Calibri" w:hAnsi="Calibri" w:cs="Arial"/>
          <w:sz w:val="22"/>
          <w:szCs w:val="22"/>
        </w:rPr>
        <w:t>(δαπάνη εργασιών</w:t>
      </w:r>
      <w:r w:rsidR="001C7410" w:rsidRPr="00F147D7">
        <w:rPr>
          <w:rFonts w:ascii="Calibri" w:hAnsi="Calibri" w:cs="Arial"/>
          <w:sz w:val="22"/>
          <w:szCs w:val="22"/>
        </w:rPr>
        <w:t>, ΓΕ</w:t>
      </w:r>
      <w:r w:rsidR="00816970">
        <w:rPr>
          <w:rFonts w:ascii="Calibri" w:hAnsi="Calibri" w:cs="Arial"/>
          <w:sz w:val="22"/>
          <w:szCs w:val="22"/>
        </w:rPr>
        <w:t xml:space="preserve"> &amp;</w:t>
      </w:r>
      <w:r w:rsidR="001C7410" w:rsidRPr="00F147D7">
        <w:rPr>
          <w:rFonts w:ascii="Calibri" w:hAnsi="Calibri" w:cs="Arial"/>
          <w:sz w:val="22"/>
          <w:szCs w:val="22"/>
        </w:rPr>
        <w:t xml:space="preserve"> ΟΕ</w:t>
      </w:r>
      <w:r w:rsidR="00816970">
        <w:rPr>
          <w:rFonts w:ascii="Calibri" w:hAnsi="Calibri" w:cs="Arial"/>
          <w:sz w:val="22"/>
          <w:szCs w:val="22"/>
        </w:rPr>
        <w:t xml:space="preserve"> και</w:t>
      </w:r>
      <w:r w:rsidR="001C7410" w:rsidRPr="00F147D7">
        <w:rPr>
          <w:rFonts w:ascii="Calibri" w:hAnsi="Calibri" w:cs="Arial"/>
          <w:sz w:val="22"/>
          <w:szCs w:val="22"/>
        </w:rPr>
        <w:t xml:space="preserve"> απρόβλεπτα)</w:t>
      </w:r>
      <w:r w:rsidR="00273E83">
        <w:rPr>
          <w:rFonts w:ascii="Calibri" w:hAnsi="Calibri" w:cs="Arial"/>
          <w:sz w:val="22"/>
          <w:szCs w:val="22"/>
        </w:rPr>
        <w:t>.</w:t>
      </w:r>
      <w:r w:rsidR="00707FAC">
        <w:rPr>
          <w:rFonts w:ascii="Calibri" w:hAnsi="Calibri" w:cs="Arial"/>
          <w:sz w:val="22"/>
          <w:szCs w:val="22"/>
        </w:rPr>
        <w:t xml:space="preserve"> </w:t>
      </w:r>
      <w:r w:rsidR="001E2FC6" w:rsidRPr="0043621F">
        <w:rPr>
          <w:rFonts w:ascii="Calibri" w:hAnsi="Calibri" w:cs="Arial"/>
          <w:sz w:val="22"/>
          <w:szCs w:val="22"/>
        </w:rPr>
        <w:t>CPV: 4</w:t>
      </w:r>
      <w:r w:rsidR="00843A22">
        <w:rPr>
          <w:rFonts w:ascii="Calibri" w:hAnsi="Calibri" w:cs="Arial"/>
          <w:sz w:val="22"/>
          <w:szCs w:val="22"/>
        </w:rPr>
        <w:t>5</w:t>
      </w:r>
      <w:r w:rsidR="00C74EE7">
        <w:rPr>
          <w:rFonts w:ascii="Calibri" w:hAnsi="Calibri" w:cs="Arial"/>
          <w:sz w:val="22"/>
          <w:szCs w:val="22"/>
        </w:rPr>
        <w:t>112723</w:t>
      </w:r>
      <w:r w:rsidR="001E2FC6" w:rsidRPr="0043621F">
        <w:rPr>
          <w:rFonts w:ascii="Calibri" w:hAnsi="Calibri" w:cs="Arial"/>
          <w:sz w:val="22"/>
          <w:szCs w:val="22"/>
        </w:rPr>
        <w:t>-</w:t>
      </w:r>
      <w:r w:rsidR="00843A22">
        <w:rPr>
          <w:rFonts w:ascii="Calibri" w:hAnsi="Calibri" w:cs="Arial"/>
          <w:sz w:val="22"/>
          <w:szCs w:val="22"/>
        </w:rPr>
        <w:t>9</w:t>
      </w:r>
      <w:r w:rsidR="001E2FC6" w:rsidRPr="0043621F">
        <w:rPr>
          <w:rFonts w:ascii="Calibri" w:hAnsi="Calibri" w:cs="Arial"/>
          <w:sz w:val="22"/>
          <w:szCs w:val="22"/>
        </w:rPr>
        <w:t xml:space="preserve"> </w:t>
      </w:r>
      <w:r w:rsidR="00C74EE7">
        <w:rPr>
          <w:rFonts w:ascii="Calibri" w:hAnsi="Calibri" w:cs="Arial"/>
          <w:sz w:val="22"/>
          <w:szCs w:val="22"/>
        </w:rPr>
        <w:t>Εργασίες διαμόρφωσης τοπίου σε παιχνιδιότοπου</w:t>
      </w:r>
      <w:r w:rsidR="00843A22">
        <w:rPr>
          <w:rFonts w:ascii="Calibri" w:hAnsi="Calibri" w:cs="Arial"/>
          <w:sz w:val="22"/>
          <w:szCs w:val="22"/>
        </w:rPr>
        <w:t>ς</w:t>
      </w:r>
    </w:p>
    <w:p w:rsidR="006B6FD1" w:rsidRDefault="006B6FD1" w:rsidP="0081086C">
      <w:pPr>
        <w:jc w:val="both"/>
        <w:rPr>
          <w:rFonts w:ascii="Calibri" w:hAnsi="Calibri" w:cs="Arial"/>
          <w:sz w:val="22"/>
          <w:szCs w:val="22"/>
        </w:rPr>
      </w:pPr>
    </w:p>
    <w:p w:rsidR="00841AA2" w:rsidRDefault="0068497E" w:rsidP="0081086C">
      <w:pPr>
        <w:jc w:val="both"/>
        <w:rPr>
          <w:rFonts w:ascii="Calibri" w:hAnsi="Calibri" w:cs="Arial"/>
          <w:sz w:val="22"/>
          <w:szCs w:val="22"/>
        </w:rPr>
      </w:pPr>
      <w:r w:rsidRPr="00F147D7">
        <w:rPr>
          <w:rFonts w:ascii="Calibri" w:hAnsi="Calibri" w:cs="Arial"/>
          <w:sz w:val="22"/>
          <w:szCs w:val="22"/>
        </w:rPr>
        <w:t xml:space="preserve"> </w:t>
      </w:r>
      <w:r w:rsidRPr="00F147D7">
        <w:rPr>
          <w:rFonts w:ascii="Calibri" w:hAnsi="Calibri" w:cs="Arial"/>
          <w:b/>
          <w:bCs/>
          <w:sz w:val="22"/>
          <w:szCs w:val="22"/>
        </w:rPr>
        <w:t>2.</w:t>
      </w:r>
      <w:r w:rsidRPr="00F147D7">
        <w:rPr>
          <w:rFonts w:ascii="Calibri" w:hAnsi="Calibri" w:cs="Arial"/>
          <w:sz w:val="22"/>
          <w:szCs w:val="22"/>
        </w:rPr>
        <w:t xml:space="preserve"> Οι ενδιαφ</w:t>
      </w:r>
      <w:r w:rsidR="00FE212B">
        <w:rPr>
          <w:rFonts w:ascii="Calibri" w:hAnsi="Calibri" w:cs="Arial"/>
          <w:sz w:val="22"/>
          <w:szCs w:val="22"/>
        </w:rPr>
        <w:t xml:space="preserve">ερόμενοι μπορούν να παραλάβουν </w:t>
      </w:r>
      <w:r w:rsidR="00D4501C">
        <w:rPr>
          <w:rFonts w:ascii="Calibri" w:hAnsi="Calibri" w:cs="Arial"/>
          <w:sz w:val="22"/>
          <w:szCs w:val="22"/>
        </w:rPr>
        <w:t>δωρεάν το έ</w:t>
      </w:r>
      <w:r w:rsidR="004E04A0">
        <w:rPr>
          <w:rFonts w:ascii="Calibri" w:hAnsi="Calibri" w:cs="Arial"/>
          <w:sz w:val="22"/>
          <w:szCs w:val="22"/>
        </w:rPr>
        <w:t>ντυπο</w:t>
      </w:r>
      <w:r w:rsidR="00841AA2">
        <w:rPr>
          <w:rFonts w:ascii="Calibri" w:hAnsi="Calibri" w:cs="Arial"/>
          <w:sz w:val="22"/>
          <w:szCs w:val="22"/>
        </w:rPr>
        <w:t xml:space="preserve"> της οικονομικής προσφοράς του διαγωνισμού, που θα συμπληρωθεί από τους διαγωνιζόμενους, </w:t>
      </w:r>
      <w:r w:rsidRPr="00F147D7">
        <w:rPr>
          <w:rFonts w:ascii="Calibri" w:hAnsi="Calibri" w:cs="Arial"/>
          <w:sz w:val="22"/>
          <w:szCs w:val="22"/>
        </w:rPr>
        <w:t>από τη</w:t>
      </w:r>
      <w:r w:rsidR="001F3900">
        <w:rPr>
          <w:rFonts w:ascii="Calibri" w:hAnsi="Calibri" w:cs="Arial"/>
          <w:sz w:val="22"/>
          <w:szCs w:val="22"/>
        </w:rPr>
        <w:t>ν</w:t>
      </w:r>
      <w:r w:rsidR="00FC20C5">
        <w:rPr>
          <w:rFonts w:ascii="Calibri" w:hAnsi="Calibri" w:cs="Arial"/>
          <w:sz w:val="22"/>
          <w:szCs w:val="22"/>
        </w:rPr>
        <w:t xml:space="preserve"> </w:t>
      </w:r>
      <w:r w:rsidR="00D4501C">
        <w:rPr>
          <w:rFonts w:ascii="Calibri" w:hAnsi="Calibri" w:cs="Arial"/>
          <w:sz w:val="22"/>
          <w:szCs w:val="22"/>
        </w:rPr>
        <w:t>Τ.Υ.</w:t>
      </w:r>
      <w:r w:rsidR="001C7410" w:rsidRPr="00F147D7">
        <w:rPr>
          <w:rFonts w:ascii="Calibri" w:hAnsi="Calibri" w:cs="Arial"/>
          <w:sz w:val="22"/>
          <w:szCs w:val="22"/>
        </w:rPr>
        <w:t xml:space="preserve"> του Δήμου Μουζακίου,</w:t>
      </w:r>
      <w:r w:rsidRPr="00F147D7">
        <w:rPr>
          <w:rFonts w:ascii="Calibri" w:hAnsi="Calibri" w:cs="Arial"/>
          <w:sz w:val="22"/>
          <w:szCs w:val="22"/>
        </w:rPr>
        <w:t xml:space="preserve"> </w:t>
      </w:r>
      <w:r w:rsidR="001C7410" w:rsidRPr="00F147D7">
        <w:rPr>
          <w:rFonts w:ascii="Calibri" w:hAnsi="Calibri" w:cs="Arial"/>
          <w:sz w:val="22"/>
          <w:szCs w:val="22"/>
        </w:rPr>
        <w:t>Μουζάκι Τ.Κ 43060</w:t>
      </w:r>
      <w:r w:rsidRPr="00F147D7">
        <w:rPr>
          <w:rFonts w:ascii="Calibri" w:hAnsi="Calibri" w:cs="Arial"/>
          <w:sz w:val="22"/>
          <w:szCs w:val="22"/>
        </w:rPr>
        <w:t>, μέχρι τ</w:t>
      </w:r>
      <w:r w:rsidR="005D1060">
        <w:rPr>
          <w:rFonts w:ascii="Calibri" w:hAnsi="Calibri" w:cs="Arial"/>
          <w:sz w:val="22"/>
          <w:szCs w:val="22"/>
        </w:rPr>
        <w:t>η</w:t>
      </w:r>
      <w:r w:rsidRPr="00F147D7">
        <w:rPr>
          <w:rFonts w:ascii="Calibri" w:hAnsi="Calibri" w:cs="Arial"/>
          <w:sz w:val="22"/>
          <w:szCs w:val="22"/>
        </w:rPr>
        <w:t xml:space="preserve"> </w:t>
      </w:r>
      <w:r w:rsidR="003864B1">
        <w:rPr>
          <w:rFonts w:ascii="Calibri" w:hAnsi="Calibri" w:cs="Arial"/>
          <w:b/>
          <w:sz w:val="22"/>
          <w:szCs w:val="22"/>
        </w:rPr>
        <w:t>25</w:t>
      </w:r>
      <w:r w:rsidR="00560986" w:rsidRPr="00321255">
        <w:rPr>
          <w:rFonts w:ascii="Calibri" w:hAnsi="Calibri" w:cs="Arial"/>
          <w:b/>
          <w:sz w:val="22"/>
          <w:szCs w:val="22"/>
        </w:rPr>
        <w:t>-</w:t>
      </w:r>
      <w:r w:rsidR="001342C4" w:rsidRPr="00321255">
        <w:rPr>
          <w:rFonts w:ascii="Calibri" w:hAnsi="Calibri" w:cs="Arial"/>
          <w:b/>
          <w:sz w:val="22"/>
          <w:szCs w:val="22"/>
        </w:rPr>
        <w:t>0</w:t>
      </w:r>
      <w:r w:rsidR="00321255" w:rsidRPr="00321255">
        <w:rPr>
          <w:rFonts w:ascii="Calibri" w:hAnsi="Calibri" w:cs="Arial"/>
          <w:b/>
          <w:sz w:val="22"/>
          <w:szCs w:val="22"/>
        </w:rPr>
        <w:t>4</w:t>
      </w:r>
      <w:r w:rsidR="006E63B5" w:rsidRPr="00321255">
        <w:rPr>
          <w:rFonts w:ascii="Calibri" w:hAnsi="Calibri" w:cs="Arial"/>
          <w:b/>
          <w:sz w:val="22"/>
          <w:szCs w:val="22"/>
        </w:rPr>
        <w:t>-201</w:t>
      </w:r>
      <w:r w:rsidR="00321255" w:rsidRPr="00321255">
        <w:rPr>
          <w:rFonts w:ascii="Calibri" w:hAnsi="Calibri" w:cs="Arial"/>
          <w:b/>
          <w:sz w:val="22"/>
          <w:szCs w:val="22"/>
        </w:rPr>
        <w:t>7</w:t>
      </w:r>
      <w:r w:rsidR="00A36B41" w:rsidRPr="00321255">
        <w:rPr>
          <w:rFonts w:ascii="Calibri" w:hAnsi="Calibri" w:cs="Arial"/>
          <w:b/>
          <w:sz w:val="22"/>
          <w:szCs w:val="22"/>
        </w:rPr>
        <w:t xml:space="preserve"> </w:t>
      </w:r>
      <w:r w:rsidR="00C56F7F" w:rsidRPr="00321255">
        <w:rPr>
          <w:rFonts w:ascii="Calibri" w:hAnsi="Calibri" w:cs="Arial"/>
          <w:sz w:val="22"/>
          <w:szCs w:val="22"/>
        </w:rPr>
        <w:t>η</w:t>
      </w:r>
      <w:r w:rsidR="00A36B41" w:rsidRPr="00321255">
        <w:rPr>
          <w:rFonts w:ascii="Calibri" w:hAnsi="Calibri" w:cs="Arial"/>
          <w:sz w:val="22"/>
          <w:szCs w:val="22"/>
        </w:rPr>
        <w:t xml:space="preserve">μέρα </w:t>
      </w:r>
      <w:r w:rsidR="004E04A0">
        <w:rPr>
          <w:rFonts w:ascii="Calibri" w:hAnsi="Calibri" w:cs="Arial"/>
          <w:sz w:val="22"/>
          <w:szCs w:val="22"/>
        </w:rPr>
        <w:t>Τρίτη</w:t>
      </w:r>
      <w:r w:rsidR="00A36B41" w:rsidRPr="00F147D7">
        <w:rPr>
          <w:rFonts w:ascii="Calibri" w:hAnsi="Calibri" w:cs="Arial"/>
          <w:sz w:val="22"/>
          <w:szCs w:val="22"/>
        </w:rPr>
        <w:t>.</w:t>
      </w:r>
      <w:r w:rsidR="00841AA2">
        <w:rPr>
          <w:rFonts w:ascii="Calibri" w:hAnsi="Calibri" w:cs="Arial"/>
          <w:sz w:val="22"/>
          <w:szCs w:val="22"/>
        </w:rPr>
        <w:t xml:space="preserve"> Τα έγγραφα της σύμβασης αναρτώνται στο </w:t>
      </w:r>
      <w:hyperlink r:id="rId8" w:history="1">
        <w:r w:rsidR="00841AA2" w:rsidRPr="00971B4F">
          <w:rPr>
            <w:rStyle w:val="-"/>
            <w:rFonts w:ascii="Calibri" w:hAnsi="Calibri" w:cs="Arial"/>
            <w:sz w:val="22"/>
            <w:szCs w:val="22"/>
            <w:lang w:val="en-US"/>
          </w:rPr>
          <w:t>www</w:t>
        </w:r>
        <w:r w:rsidR="00841AA2" w:rsidRPr="00841AA2">
          <w:rPr>
            <w:rStyle w:val="-"/>
            <w:rFonts w:ascii="Calibri" w:hAnsi="Calibri" w:cs="Arial"/>
            <w:sz w:val="22"/>
            <w:szCs w:val="22"/>
          </w:rPr>
          <w:t>.</w:t>
        </w:r>
        <w:r w:rsidR="00841AA2" w:rsidRPr="00971B4F">
          <w:rPr>
            <w:rStyle w:val="-"/>
            <w:rFonts w:ascii="Calibri" w:hAnsi="Calibri" w:cs="Arial"/>
            <w:sz w:val="22"/>
            <w:szCs w:val="22"/>
            <w:lang w:val="en-US"/>
          </w:rPr>
          <w:t>mouzaki</w:t>
        </w:r>
        <w:r w:rsidR="00841AA2" w:rsidRPr="00841AA2">
          <w:rPr>
            <w:rStyle w:val="-"/>
            <w:rFonts w:ascii="Calibri" w:hAnsi="Calibri" w:cs="Arial"/>
            <w:sz w:val="22"/>
            <w:szCs w:val="22"/>
          </w:rPr>
          <w:t>.</w:t>
        </w:r>
        <w:r w:rsidR="00841AA2" w:rsidRPr="00971B4F">
          <w:rPr>
            <w:rStyle w:val="-"/>
            <w:rFonts w:ascii="Calibri" w:hAnsi="Calibri" w:cs="Arial"/>
            <w:sz w:val="22"/>
            <w:szCs w:val="22"/>
            <w:lang w:val="en-US"/>
          </w:rPr>
          <w:t>gr</w:t>
        </w:r>
      </w:hyperlink>
      <w:r w:rsidR="00841AA2" w:rsidRPr="00841AA2">
        <w:rPr>
          <w:rFonts w:ascii="Calibri" w:hAnsi="Calibri" w:cs="Arial"/>
          <w:sz w:val="22"/>
          <w:szCs w:val="22"/>
        </w:rPr>
        <w:t xml:space="preserve"> </w:t>
      </w:r>
      <w:r w:rsidR="00BB5C58">
        <w:rPr>
          <w:rFonts w:ascii="Calibri" w:hAnsi="Calibri" w:cs="Arial"/>
          <w:sz w:val="22"/>
          <w:szCs w:val="22"/>
        </w:rPr>
        <w:t>–</w:t>
      </w:r>
      <w:r w:rsidR="00F873FA">
        <w:rPr>
          <w:rFonts w:ascii="Calibri" w:hAnsi="Calibri" w:cs="Arial"/>
          <w:sz w:val="22"/>
          <w:szCs w:val="22"/>
        </w:rPr>
        <w:t xml:space="preserve"> </w:t>
      </w:r>
      <w:r w:rsidR="00BB5C58">
        <w:rPr>
          <w:rFonts w:ascii="Calibri" w:hAnsi="Calibri" w:cs="Arial"/>
          <w:sz w:val="22"/>
          <w:szCs w:val="22"/>
        </w:rPr>
        <w:t xml:space="preserve">Εφημερίδα Υπηρεσίας – </w:t>
      </w:r>
      <w:r w:rsidR="00626668">
        <w:rPr>
          <w:rFonts w:ascii="Calibri" w:hAnsi="Calibri" w:cs="Arial"/>
          <w:sz w:val="22"/>
          <w:szCs w:val="22"/>
        </w:rPr>
        <w:t>Προκηρύξεις/</w:t>
      </w:r>
      <w:r w:rsidR="00151203">
        <w:rPr>
          <w:rFonts w:ascii="Calibri" w:hAnsi="Calibri" w:cs="Arial"/>
          <w:sz w:val="22"/>
          <w:szCs w:val="22"/>
        </w:rPr>
        <w:t>Διαγωνισμοί.</w:t>
      </w:r>
    </w:p>
    <w:p w:rsidR="00841AA2" w:rsidRPr="00841AA2" w:rsidRDefault="00841AA2" w:rsidP="0081086C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Το πλήρες κείμενο της Διακήρυξης δημοσιεύεται στ</w:t>
      </w:r>
      <w:r w:rsidR="004E04A0">
        <w:rPr>
          <w:rFonts w:ascii="Calibri" w:hAnsi="Calibri" w:cs="Arial"/>
          <w:sz w:val="22"/>
          <w:szCs w:val="22"/>
        </w:rPr>
        <w:t xml:space="preserve">ο ΚΗΜΔΗΣ και φέρει κωδικό ΑΔΑΜ </w:t>
      </w:r>
      <w:r>
        <w:rPr>
          <w:rFonts w:ascii="Calibri" w:hAnsi="Calibri" w:cs="Arial"/>
          <w:sz w:val="22"/>
          <w:szCs w:val="22"/>
        </w:rPr>
        <w:t>καθώς και στην ιστοσελίδα του Δήμου Μουζακίου</w:t>
      </w:r>
      <w:r w:rsidR="004E04A0">
        <w:rPr>
          <w:rFonts w:ascii="Calibri" w:hAnsi="Calibri" w:cs="Arial"/>
          <w:sz w:val="22"/>
          <w:szCs w:val="22"/>
        </w:rPr>
        <w:t>.</w:t>
      </w:r>
    </w:p>
    <w:p w:rsidR="0068497E" w:rsidRPr="00F147D7" w:rsidRDefault="0068497E" w:rsidP="0081086C">
      <w:pPr>
        <w:jc w:val="both"/>
        <w:rPr>
          <w:rFonts w:ascii="Calibri" w:hAnsi="Calibri" w:cs="Arial"/>
          <w:sz w:val="22"/>
          <w:szCs w:val="22"/>
        </w:rPr>
      </w:pPr>
      <w:r w:rsidRPr="00F147D7">
        <w:rPr>
          <w:rFonts w:ascii="Calibri" w:hAnsi="Calibri" w:cs="Arial"/>
          <w:sz w:val="22"/>
          <w:szCs w:val="22"/>
        </w:rPr>
        <w:t xml:space="preserve">Η διακήρυξη του έργου έχει συνταχθεί κατά </w:t>
      </w:r>
      <w:r w:rsidR="004E3FD2">
        <w:rPr>
          <w:rFonts w:ascii="Calibri" w:hAnsi="Calibri" w:cs="Arial"/>
          <w:sz w:val="22"/>
          <w:szCs w:val="22"/>
        </w:rPr>
        <w:t xml:space="preserve">την αριθ. </w:t>
      </w:r>
      <w:r w:rsidR="00084DD9">
        <w:rPr>
          <w:rFonts w:ascii="Calibri" w:hAnsi="Calibri" w:cs="Arial"/>
          <w:sz w:val="22"/>
          <w:szCs w:val="22"/>
        </w:rPr>
        <w:t>179</w:t>
      </w:r>
      <w:r w:rsidR="004E3FD2">
        <w:rPr>
          <w:rFonts w:ascii="Calibri" w:hAnsi="Calibri" w:cs="Arial"/>
          <w:sz w:val="22"/>
          <w:szCs w:val="22"/>
        </w:rPr>
        <w:t>/</w:t>
      </w:r>
      <w:r w:rsidR="00084DD9">
        <w:rPr>
          <w:rFonts w:ascii="Calibri" w:hAnsi="Calibri" w:cs="Arial"/>
          <w:sz w:val="22"/>
          <w:szCs w:val="22"/>
        </w:rPr>
        <w:t>20</w:t>
      </w:r>
      <w:r w:rsidR="004E3FD2">
        <w:rPr>
          <w:rFonts w:ascii="Calibri" w:hAnsi="Calibri" w:cs="Arial"/>
          <w:sz w:val="22"/>
          <w:szCs w:val="22"/>
        </w:rPr>
        <w:t>1</w:t>
      </w:r>
      <w:r w:rsidR="00084DD9">
        <w:rPr>
          <w:rFonts w:ascii="Calibri" w:hAnsi="Calibri" w:cs="Arial"/>
          <w:sz w:val="22"/>
          <w:szCs w:val="22"/>
        </w:rPr>
        <w:t>6</w:t>
      </w:r>
      <w:r w:rsidR="004E3FD2">
        <w:rPr>
          <w:rFonts w:ascii="Calibri" w:hAnsi="Calibri" w:cs="Arial"/>
          <w:sz w:val="22"/>
          <w:szCs w:val="22"/>
        </w:rPr>
        <w:t xml:space="preserve"> (ΦΕΚ </w:t>
      </w:r>
      <w:r w:rsidR="00084DD9">
        <w:rPr>
          <w:rFonts w:ascii="Calibri" w:hAnsi="Calibri" w:cs="Arial"/>
          <w:sz w:val="22"/>
          <w:szCs w:val="22"/>
        </w:rPr>
        <w:t>4327</w:t>
      </w:r>
      <w:r w:rsidR="00CB715F">
        <w:rPr>
          <w:rFonts w:ascii="Calibri" w:hAnsi="Calibri" w:cs="Arial"/>
          <w:sz w:val="22"/>
          <w:szCs w:val="22"/>
        </w:rPr>
        <w:t>/</w:t>
      </w:r>
      <w:r w:rsidR="004E3FD2">
        <w:rPr>
          <w:rFonts w:ascii="Calibri" w:hAnsi="Calibri" w:cs="Arial"/>
          <w:sz w:val="22"/>
          <w:szCs w:val="22"/>
        </w:rPr>
        <w:t>Β΄/</w:t>
      </w:r>
      <w:r w:rsidR="00084DD9">
        <w:rPr>
          <w:rFonts w:ascii="Calibri" w:hAnsi="Calibri" w:cs="Arial"/>
          <w:sz w:val="22"/>
          <w:szCs w:val="22"/>
        </w:rPr>
        <w:t>30</w:t>
      </w:r>
      <w:r w:rsidR="004E3FD2">
        <w:rPr>
          <w:rFonts w:ascii="Calibri" w:hAnsi="Calibri" w:cs="Arial"/>
          <w:sz w:val="22"/>
          <w:szCs w:val="22"/>
        </w:rPr>
        <w:t>-</w:t>
      </w:r>
      <w:r w:rsidR="00084DD9">
        <w:rPr>
          <w:rFonts w:ascii="Calibri" w:hAnsi="Calibri" w:cs="Arial"/>
          <w:sz w:val="22"/>
          <w:szCs w:val="22"/>
        </w:rPr>
        <w:t>12</w:t>
      </w:r>
      <w:r w:rsidR="004E3FD2">
        <w:rPr>
          <w:rFonts w:ascii="Calibri" w:hAnsi="Calibri" w:cs="Arial"/>
          <w:sz w:val="22"/>
          <w:szCs w:val="22"/>
        </w:rPr>
        <w:t>-201</w:t>
      </w:r>
      <w:r w:rsidR="00084DD9">
        <w:rPr>
          <w:rFonts w:ascii="Calibri" w:hAnsi="Calibri" w:cs="Arial"/>
          <w:sz w:val="22"/>
          <w:szCs w:val="22"/>
        </w:rPr>
        <w:t>6</w:t>
      </w:r>
      <w:r w:rsidR="00CC50CA">
        <w:rPr>
          <w:rFonts w:ascii="Calibri" w:hAnsi="Calibri" w:cs="Arial"/>
          <w:sz w:val="22"/>
          <w:szCs w:val="22"/>
        </w:rPr>
        <w:t>)</w:t>
      </w:r>
      <w:r w:rsidR="004D187D">
        <w:rPr>
          <w:rFonts w:ascii="Calibri" w:hAnsi="Calibri" w:cs="Arial"/>
          <w:sz w:val="22"/>
          <w:szCs w:val="22"/>
        </w:rPr>
        <w:t xml:space="preserve"> απόφαση της </w:t>
      </w:r>
      <w:r w:rsidR="00CC50CA">
        <w:rPr>
          <w:rFonts w:ascii="Calibri" w:hAnsi="Calibri" w:cs="Arial"/>
          <w:sz w:val="22"/>
          <w:szCs w:val="22"/>
        </w:rPr>
        <w:t>(</w:t>
      </w:r>
      <w:r w:rsidR="00CB715F">
        <w:rPr>
          <w:rFonts w:ascii="Calibri" w:hAnsi="Calibri" w:cs="Arial"/>
          <w:sz w:val="22"/>
          <w:szCs w:val="22"/>
        </w:rPr>
        <w:t>Ε.Α.Α.ΔΗ.ΣΥ.)</w:t>
      </w:r>
      <w:r w:rsidR="00E30AAC" w:rsidRPr="00F147D7">
        <w:rPr>
          <w:rFonts w:ascii="Calibri" w:hAnsi="Calibri" w:cs="Arial"/>
          <w:sz w:val="22"/>
          <w:szCs w:val="22"/>
        </w:rPr>
        <w:t xml:space="preserve"> </w:t>
      </w:r>
      <w:r w:rsidR="001C7410" w:rsidRPr="00F147D7">
        <w:rPr>
          <w:rFonts w:ascii="Calibri" w:hAnsi="Calibri" w:cs="Arial"/>
          <w:sz w:val="22"/>
          <w:szCs w:val="22"/>
        </w:rPr>
        <w:t xml:space="preserve">υπόδειγμα τύπου </w:t>
      </w:r>
      <w:r w:rsidR="00732B98" w:rsidRPr="00F147D7">
        <w:rPr>
          <w:rFonts w:ascii="Calibri" w:hAnsi="Calibri" w:cs="Arial"/>
          <w:b/>
          <w:sz w:val="22"/>
          <w:szCs w:val="22"/>
        </w:rPr>
        <w:t>Β</w:t>
      </w:r>
      <w:r w:rsidR="001C7410" w:rsidRPr="001F6EDE">
        <w:rPr>
          <w:rFonts w:ascii="Calibri" w:hAnsi="Calibri" w:cs="Arial"/>
          <w:sz w:val="22"/>
          <w:szCs w:val="22"/>
        </w:rPr>
        <w:t>.</w:t>
      </w:r>
    </w:p>
    <w:p w:rsidR="006B6FD1" w:rsidRDefault="00695FBB" w:rsidP="00257BC0">
      <w:pPr>
        <w:ind w:firstLine="426"/>
        <w:jc w:val="both"/>
        <w:rPr>
          <w:rFonts w:ascii="Calibri" w:hAnsi="Calibri" w:cs="Arial"/>
          <w:sz w:val="22"/>
          <w:szCs w:val="22"/>
        </w:rPr>
      </w:pPr>
      <w:r w:rsidRPr="00F147D7">
        <w:rPr>
          <w:rFonts w:ascii="Calibri" w:hAnsi="Calibri" w:cs="Arial"/>
          <w:sz w:val="22"/>
          <w:szCs w:val="22"/>
        </w:rPr>
        <w:t>Πληροφορίες στο τηλέφωνο</w:t>
      </w:r>
      <w:r w:rsidR="00025BDA">
        <w:rPr>
          <w:rFonts w:ascii="Calibri" w:hAnsi="Calibri" w:cs="Arial"/>
          <w:sz w:val="22"/>
          <w:szCs w:val="22"/>
        </w:rPr>
        <w:t>:</w:t>
      </w:r>
      <w:r w:rsidRPr="00F147D7">
        <w:rPr>
          <w:rFonts w:ascii="Calibri" w:hAnsi="Calibri" w:cs="Arial"/>
          <w:sz w:val="22"/>
          <w:szCs w:val="22"/>
        </w:rPr>
        <w:t xml:space="preserve"> 24453501</w:t>
      </w:r>
      <w:r w:rsidR="00841AA2">
        <w:rPr>
          <w:rFonts w:ascii="Calibri" w:hAnsi="Calibri" w:cs="Arial"/>
          <w:sz w:val="22"/>
          <w:szCs w:val="22"/>
        </w:rPr>
        <w:t>2</w:t>
      </w:r>
      <w:r w:rsidR="00715DBC">
        <w:rPr>
          <w:rFonts w:ascii="Calibri" w:hAnsi="Calibri" w:cs="Arial"/>
          <w:sz w:val="22"/>
          <w:szCs w:val="22"/>
        </w:rPr>
        <w:t>4</w:t>
      </w:r>
      <w:r w:rsidR="00025BDA">
        <w:rPr>
          <w:rFonts w:ascii="Calibri" w:hAnsi="Calibri" w:cs="Arial"/>
          <w:sz w:val="22"/>
          <w:szCs w:val="22"/>
        </w:rPr>
        <w:t>,</w:t>
      </w:r>
      <w:r w:rsidRPr="00F147D7">
        <w:rPr>
          <w:rFonts w:ascii="Calibri" w:hAnsi="Calibri" w:cs="Arial"/>
          <w:sz w:val="22"/>
          <w:szCs w:val="22"/>
        </w:rPr>
        <w:t xml:space="preserve"> </w:t>
      </w:r>
      <w:r w:rsidR="0068497E" w:rsidRPr="00F147D7">
        <w:rPr>
          <w:rFonts w:ascii="Calibri" w:hAnsi="Calibri" w:cs="Arial"/>
          <w:sz w:val="22"/>
          <w:szCs w:val="22"/>
          <w:lang w:val="en-US"/>
        </w:rPr>
        <w:t>FAX</w:t>
      </w:r>
      <w:r w:rsidR="00E30AAC" w:rsidRPr="00F147D7">
        <w:rPr>
          <w:rFonts w:ascii="Calibri" w:hAnsi="Calibri" w:cs="Arial"/>
          <w:sz w:val="22"/>
          <w:szCs w:val="22"/>
        </w:rPr>
        <w:t xml:space="preserve"> </w:t>
      </w:r>
      <w:r w:rsidR="001C7410" w:rsidRPr="00F147D7">
        <w:rPr>
          <w:rFonts w:ascii="Calibri" w:hAnsi="Calibri" w:cs="Arial"/>
          <w:sz w:val="22"/>
          <w:szCs w:val="22"/>
        </w:rPr>
        <w:t>επ</w:t>
      </w:r>
      <w:r w:rsidRPr="00F147D7">
        <w:rPr>
          <w:rFonts w:ascii="Calibri" w:hAnsi="Calibri" w:cs="Arial"/>
          <w:sz w:val="22"/>
          <w:szCs w:val="22"/>
        </w:rPr>
        <w:t>ικοινωνίας</w:t>
      </w:r>
      <w:r w:rsidR="00025BDA">
        <w:rPr>
          <w:rFonts w:ascii="Calibri" w:hAnsi="Calibri" w:cs="Arial"/>
          <w:sz w:val="22"/>
          <w:szCs w:val="22"/>
        </w:rPr>
        <w:t>:</w:t>
      </w:r>
      <w:r w:rsidRPr="00F147D7">
        <w:rPr>
          <w:rFonts w:ascii="Calibri" w:hAnsi="Calibri" w:cs="Arial"/>
          <w:sz w:val="22"/>
          <w:szCs w:val="22"/>
        </w:rPr>
        <w:t xml:space="preserve"> 2445350</w:t>
      </w:r>
      <w:r w:rsidR="00964CD6" w:rsidRPr="00F147D7">
        <w:rPr>
          <w:rFonts w:ascii="Calibri" w:hAnsi="Calibri" w:cs="Arial"/>
          <w:sz w:val="22"/>
          <w:szCs w:val="22"/>
        </w:rPr>
        <w:t>1</w:t>
      </w:r>
      <w:r w:rsidRPr="00F147D7">
        <w:rPr>
          <w:rFonts w:ascii="Calibri" w:hAnsi="Calibri" w:cs="Arial"/>
          <w:sz w:val="22"/>
          <w:szCs w:val="22"/>
        </w:rPr>
        <w:t>20</w:t>
      </w:r>
      <w:r w:rsidR="00AC465F" w:rsidRPr="00F147D7">
        <w:rPr>
          <w:rFonts w:ascii="Calibri" w:hAnsi="Calibri" w:cs="Arial"/>
          <w:sz w:val="22"/>
          <w:szCs w:val="22"/>
        </w:rPr>
        <w:t>, αρμόδιος υπάλληλος</w:t>
      </w:r>
      <w:r w:rsidR="0068497E" w:rsidRPr="00F147D7">
        <w:rPr>
          <w:rFonts w:ascii="Calibri" w:hAnsi="Calibri" w:cs="Arial"/>
          <w:sz w:val="22"/>
          <w:szCs w:val="22"/>
        </w:rPr>
        <w:t xml:space="preserve"> για επικοινωνία </w:t>
      </w:r>
      <w:r w:rsidR="00715DBC">
        <w:rPr>
          <w:rFonts w:ascii="Calibri" w:hAnsi="Calibri" w:cs="Arial"/>
          <w:sz w:val="22"/>
          <w:szCs w:val="22"/>
        </w:rPr>
        <w:t>Σπανός Αθ</w:t>
      </w:r>
      <w:r w:rsidR="00BB5C58">
        <w:rPr>
          <w:rFonts w:ascii="Calibri" w:hAnsi="Calibri" w:cs="Arial"/>
          <w:sz w:val="22"/>
          <w:szCs w:val="22"/>
        </w:rPr>
        <w:t>.</w:t>
      </w:r>
    </w:p>
    <w:p w:rsidR="0068497E" w:rsidRPr="00F147D7" w:rsidRDefault="0068497E" w:rsidP="002C7804">
      <w:pPr>
        <w:jc w:val="both"/>
        <w:rPr>
          <w:rFonts w:ascii="Calibri" w:hAnsi="Calibri" w:cs="Arial"/>
          <w:sz w:val="22"/>
          <w:szCs w:val="22"/>
        </w:rPr>
      </w:pPr>
    </w:p>
    <w:p w:rsidR="002758BE" w:rsidRDefault="00D60E8A" w:rsidP="002758BE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 </w:t>
      </w:r>
      <w:r w:rsidR="0068497E" w:rsidRPr="00F147D7">
        <w:rPr>
          <w:rFonts w:ascii="Calibri" w:hAnsi="Calibri" w:cs="Arial"/>
          <w:b/>
          <w:bCs/>
          <w:sz w:val="22"/>
          <w:szCs w:val="22"/>
        </w:rPr>
        <w:t>3.</w:t>
      </w:r>
      <w:r w:rsidR="0068497E" w:rsidRPr="00F147D7">
        <w:rPr>
          <w:rFonts w:ascii="Calibri" w:hAnsi="Calibri" w:cs="Arial"/>
          <w:sz w:val="22"/>
          <w:szCs w:val="22"/>
        </w:rPr>
        <w:t xml:space="preserve"> Ο διαγωνισμός θα διεξ</w:t>
      </w:r>
      <w:r w:rsidR="00843C9D" w:rsidRPr="00F147D7">
        <w:rPr>
          <w:rFonts w:ascii="Calibri" w:hAnsi="Calibri" w:cs="Arial"/>
          <w:sz w:val="22"/>
          <w:szCs w:val="22"/>
        </w:rPr>
        <w:t xml:space="preserve">αχθεί στις </w:t>
      </w:r>
      <w:r w:rsidR="00715DBC">
        <w:rPr>
          <w:rFonts w:ascii="Calibri" w:hAnsi="Calibri" w:cs="Arial"/>
          <w:b/>
          <w:sz w:val="22"/>
          <w:szCs w:val="22"/>
        </w:rPr>
        <w:t>2</w:t>
      </w:r>
      <w:r w:rsidR="003864B1">
        <w:rPr>
          <w:rFonts w:ascii="Calibri" w:hAnsi="Calibri" w:cs="Arial"/>
          <w:b/>
          <w:sz w:val="22"/>
          <w:szCs w:val="22"/>
        </w:rPr>
        <w:t>7</w:t>
      </w:r>
      <w:r w:rsidR="00447709" w:rsidRPr="00BB5C58">
        <w:rPr>
          <w:rFonts w:ascii="Calibri" w:hAnsi="Calibri" w:cs="Arial"/>
          <w:b/>
          <w:sz w:val="22"/>
          <w:szCs w:val="22"/>
        </w:rPr>
        <w:t>-</w:t>
      </w:r>
      <w:r w:rsidR="004E04A0">
        <w:rPr>
          <w:rFonts w:ascii="Calibri" w:hAnsi="Calibri" w:cs="Arial"/>
          <w:b/>
          <w:sz w:val="22"/>
          <w:szCs w:val="22"/>
        </w:rPr>
        <w:t>04</w:t>
      </w:r>
      <w:r w:rsidR="006E63B5" w:rsidRPr="00BB5C58">
        <w:rPr>
          <w:rFonts w:ascii="Calibri" w:hAnsi="Calibri" w:cs="Arial"/>
          <w:b/>
          <w:sz w:val="22"/>
          <w:szCs w:val="22"/>
        </w:rPr>
        <w:t>-201</w:t>
      </w:r>
      <w:r w:rsidR="00BB5C58">
        <w:rPr>
          <w:rFonts w:ascii="Calibri" w:hAnsi="Calibri" w:cs="Arial"/>
          <w:b/>
          <w:sz w:val="22"/>
          <w:szCs w:val="22"/>
        </w:rPr>
        <w:t>7</w:t>
      </w:r>
      <w:r w:rsidR="00843C9D" w:rsidRPr="00BB5C58">
        <w:rPr>
          <w:rFonts w:ascii="Calibri" w:hAnsi="Calibri" w:cs="Arial"/>
          <w:sz w:val="22"/>
          <w:szCs w:val="22"/>
        </w:rPr>
        <w:t xml:space="preserve"> ημέρα </w:t>
      </w:r>
      <w:r w:rsidR="003864B1" w:rsidRPr="003864B1">
        <w:rPr>
          <w:rFonts w:ascii="Calibri" w:hAnsi="Calibri" w:cs="Arial"/>
          <w:b/>
          <w:sz w:val="22"/>
          <w:szCs w:val="22"/>
        </w:rPr>
        <w:t>Πέμπτη</w:t>
      </w:r>
      <w:r w:rsidR="00843C9D" w:rsidRPr="00BB5C58">
        <w:rPr>
          <w:rFonts w:ascii="Calibri" w:hAnsi="Calibri" w:cs="Arial"/>
          <w:sz w:val="22"/>
          <w:szCs w:val="22"/>
        </w:rPr>
        <w:t xml:space="preserve">, και ώρα </w:t>
      </w:r>
      <w:r w:rsidR="00843C9D" w:rsidRPr="00BB5C58">
        <w:rPr>
          <w:rFonts w:ascii="Calibri" w:hAnsi="Calibri" w:cs="Arial"/>
          <w:b/>
          <w:sz w:val="22"/>
          <w:szCs w:val="22"/>
        </w:rPr>
        <w:t xml:space="preserve">10:00 </w:t>
      </w:r>
      <w:r w:rsidR="00242077" w:rsidRPr="00BB5C58">
        <w:rPr>
          <w:rFonts w:ascii="Calibri" w:hAnsi="Calibri" w:cs="Arial"/>
          <w:b/>
          <w:sz w:val="22"/>
          <w:szCs w:val="22"/>
        </w:rPr>
        <w:t>πμ</w:t>
      </w:r>
      <w:r w:rsidR="00841AA2" w:rsidRPr="001F6EDE">
        <w:rPr>
          <w:rFonts w:ascii="Calibri" w:hAnsi="Calibri" w:cs="Arial"/>
          <w:sz w:val="22"/>
          <w:szCs w:val="22"/>
        </w:rPr>
        <w:t>.</w:t>
      </w:r>
      <w:r w:rsidR="00843C9D" w:rsidRPr="00F147D7">
        <w:rPr>
          <w:rFonts w:ascii="Calibri" w:hAnsi="Calibri" w:cs="Arial"/>
          <w:sz w:val="22"/>
          <w:szCs w:val="22"/>
        </w:rPr>
        <w:t xml:space="preserve"> </w:t>
      </w:r>
      <w:r w:rsidR="00841AA2">
        <w:rPr>
          <w:rFonts w:ascii="Calibri" w:hAnsi="Calibri" w:cs="Arial"/>
          <w:sz w:val="22"/>
          <w:szCs w:val="22"/>
        </w:rPr>
        <w:t xml:space="preserve">Κριτήριο για την ανάθεση της σύμβασης είναι </w:t>
      </w:r>
      <w:r w:rsidR="00A91E39">
        <w:rPr>
          <w:rFonts w:ascii="Calibri" w:hAnsi="Calibri" w:cs="Arial"/>
          <w:sz w:val="22"/>
          <w:szCs w:val="22"/>
        </w:rPr>
        <w:t>η πλέον συμφέρουσα από οικονομική ά</w:t>
      </w:r>
      <w:r w:rsidR="001F6EDE">
        <w:rPr>
          <w:rFonts w:ascii="Calibri" w:hAnsi="Calibri" w:cs="Arial"/>
          <w:sz w:val="22"/>
          <w:szCs w:val="22"/>
        </w:rPr>
        <w:t xml:space="preserve">ποψη προσφορά μόνο βάσει τιμής </w:t>
      </w:r>
      <w:r w:rsidR="00A91E39">
        <w:rPr>
          <w:rFonts w:ascii="Calibri" w:hAnsi="Calibri" w:cs="Arial"/>
          <w:sz w:val="22"/>
          <w:szCs w:val="22"/>
        </w:rPr>
        <w:t xml:space="preserve">(χαμηλότερη τιμή) και η οικονομική προσφορά θα συνταχθεί και υποβληθεί </w:t>
      </w:r>
      <w:r w:rsidR="001E2FC6" w:rsidRPr="001F6EDE">
        <w:rPr>
          <w:rFonts w:ascii="Calibri" w:hAnsi="Calibri" w:cs="Arial"/>
          <w:sz w:val="22"/>
          <w:szCs w:val="22"/>
        </w:rPr>
        <w:t xml:space="preserve">σύμφωνα με τα οριζόμενα στο άρθρο 95 παρ. 2.(α) του Ν. 4412/2016, ήτοι με </w:t>
      </w:r>
      <w:r w:rsidR="00843C9D" w:rsidRPr="00F147D7">
        <w:rPr>
          <w:rFonts w:ascii="Calibri" w:hAnsi="Calibri" w:cs="Arial"/>
          <w:sz w:val="22"/>
          <w:szCs w:val="22"/>
        </w:rPr>
        <w:t>επιμέρους ποσοστ</w:t>
      </w:r>
      <w:r w:rsidR="001E2FC6">
        <w:rPr>
          <w:rFonts w:ascii="Calibri" w:hAnsi="Calibri" w:cs="Arial"/>
          <w:sz w:val="22"/>
          <w:szCs w:val="22"/>
        </w:rPr>
        <w:t>ά</w:t>
      </w:r>
      <w:r w:rsidR="00843C9D" w:rsidRPr="00F147D7">
        <w:rPr>
          <w:rFonts w:ascii="Calibri" w:hAnsi="Calibri" w:cs="Arial"/>
          <w:sz w:val="22"/>
          <w:szCs w:val="22"/>
        </w:rPr>
        <w:t xml:space="preserve"> έκπτωσης </w:t>
      </w:r>
      <w:r w:rsidR="001E2FC6">
        <w:rPr>
          <w:rFonts w:ascii="Calibri" w:hAnsi="Calibri" w:cs="Arial"/>
          <w:sz w:val="22"/>
          <w:szCs w:val="22"/>
        </w:rPr>
        <w:t xml:space="preserve">για κάθε </w:t>
      </w:r>
      <w:r w:rsidR="00843C9D" w:rsidRPr="00F147D7">
        <w:rPr>
          <w:rFonts w:ascii="Calibri" w:hAnsi="Calibri" w:cs="Arial"/>
          <w:sz w:val="22"/>
          <w:szCs w:val="22"/>
        </w:rPr>
        <w:t>ομάδ</w:t>
      </w:r>
      <w:r w:rsidR="001E2FC6">
        <w:rPr>
          <w:rFonts w:ascii="Calibri" w:hAnsi="Calibri" w:cs="Arial"/>
          <w:sz w:val="22"/>
          <w:szCs w:val="22"/>
        </w:rPr>
        <w:t>α</w:t>
      </w:r>
      <w:r w:rsidR="00843C9D" w:rsidRPr="00F147D7">
        <w:rPr>
          <w:rFonts w:ascii="Calibri" w:hAnsi="Calibri" w:cs="Arial"/>
          <w:sz w:val="22"/>
          <w:szCs w:val="22"/>
        </w:rPr>
        <w:t xml:space="preserve"> </w:t>
      </w:r>
      <w:r w:rsidR="001E2FC6">
        <w:rPr>
          <w:rFonts w:ascii="Calibri" w:hAnsi="Calibri" w:cs="Arial"/>
          <w:sz w:val="22"/>
          <w:szCs w:val="22"/>
        </w:rPr>
        <w:t>ομοειδών εργασιών του τιμολογίου και του προϋπολογισμού, σε ακέραιες μονάδες επί τοις εκατό.</w:t>
      </w:r>
    </w:p>
    <w:p w:rsidR="001E2FC6" w:rsidRDefault="001E2FC6" w:rsidP="00151203">
      <w:pPr>
        <w:ind w:firstLine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Επίσης θα υποβληθεί το Τυποποιημένο Έντυπο Υπεύθυνης Δήλωσης (ΤΕΥΔ) του άρθρου 79 παρ. 4</w:t>
      </w:r>
      <w:r w:rsidR="001E22C6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του Ν. 4412/2016, σύμφωνα με την απόφαση 158/2016 της Ε.Α.Α.ΔΗ.ΣΥ. (ΦΕΚ Β΄3698)</w:t>
      </w:r>
      <w:r w:rsidR="00CE6521">
        <w:rPr>
          <w:rFonts w:ascii="Calibri" w:hAnsi="Calibri" w:cs="Arial"/>
          <w:sz w:val="22"/>
          <w:szCs w:val="22"/>
        </w:rPr>
        <w:t>.</w:t>
      </w:r>
    </w:p>
    <w:p w:rsidR="006B6FD1" w:rsidRPr="00F147D7" w:rsidRDefault="006B6FD1" w:rsidP="002758BE">
      <w:pPr>
        <w:jc w:val="both"/>
        <w:rPr>
          <w:rFonts w:ascii="Calibri" w:hAnsi="Calibri" w:cs="Arial"/>
          <w:sz w:val="22"/>
          <w:szCs w:val="22"/>
        </w:rPr>
      </w:pPr>
    </w:p>
    <w:p w:rsidR="002B4144" w:rsidRPr="00687BA6" w:rsidRDefault="0068497E" w:rsidP="002B4144">
      <w:pPr>
        <w:jc w:val="both"/>
        <w:rPr>
          <w:rFonts w:ascii="Calibri" w:hAnsi="Calibri"/>
          <w:sz w:val="22"/>
          <w:szCs w:val="22"/>
        </w:rPr>
      </w:pPr>
      <w:r w:rsidRPr="00F147D7">
        <w:rPr>
          <w:rFonts w:ascii="Calibri" w:hAnsi="Calibri" w:cs="Arial"/>
          <w:b/>
          <w:bCs/>
          <w:sz w:val="22"/>
          <w:szCs w:val="22"/>
        </w:rPr>
        <w:t xml:space="preserve"> 4</w:t>
      </w:r>
      <w:r w:rsidR="00F657A5" w:rsidRPr="00F147D7">
        <w:rPr>
          <w:rFonts w:ascii="Calibri" w:hAnsi="Calibri" w:cs="Arial"/>
          <w:b/>
          <w:bCs/>
          <w:sz w:val="22"/>
          <w:szCs w:val="22"/>
        </w:rPr>
        <w:t>.</w:t>
      </w:r>
      <w:r w:rsidR="00F657A5" w:rsidRPr="00F147D7">
        <w:rPr>
          <w:rFonts w:ascii="Calibri" w:hAnsi="Calibri" w:cs="Arial"/>
          <w:sz w:val="22"/>
          <w:szCs w:val="22"/>
        </w:rPr>
        <w:t xml:space="preserve"> </w:t>
      </w:r>
      <w:r w:rsidR="002B4144" w:rsidRPr="00C4674F">
        <w:rPr>
          <w:rFonts w:ascii="Calibri" w:hAnsi="Calibri" w:cs="Arial"/>
          <w:sz w:val="22"/>
          <w:szCs w:val="22"/>
        </w:rPr>
        <w:t>Δικαίωμα συμμετοχής έχουν φυσικά ή νομικά πρόσωπα, ή ενώσεις αυτών που δραστηριοποιούνται στις Δημόσιες Συμβάσεις έργων είναι</w:t>
      </w:r>
      <w:r w:rsidR="002B4144" w:rsidRPr="00687BA6">
        <w:rPr>
          <w:rFonts w:ascii="Calibri" w:hAnsi="Calibri" w:cs="Arial"/>
          <w:sz w:val="22"/>
          <w:szCs w:val="22"/>
        </w:rPr>
        <w:t xml:space="preserve"> εγγεγραμμέν</w:t>
      </w:r>
      <w:r w:rsidR="002B4144">
        <w:rPr>
          <w:rFonts w:ascii="Calibri" w:hAnsi="Calibri" w:cs="Arial"/>
          <w:sz w:val="22"/>
          <w:szCs w:val="22"/>
        </w:rPr>
        <w:t>οι</w:t>
      </w:r>
      <w:r w:rsidR="002B4144" w:rsidRPr="00687BA6">
        <w:rPr>
          <w:rFonts w:ascii="Calibri" w:hAnsi="Calibri" w:cs="Arial"/>
          <w:sz w:val="22"/>
          <w:szCs w:val="22"/>
        </w:rPr>
        <w:t xml:space="preserve"> στο Μ</w:t>
      </w:r>
      <w:r w:rsidR="005B50D9">
        <w:rPr>
          <w:rFonts w:ascii="Calibri" w:hAnsi="Calibri" w:cs="Arial"/>
          <w:sz w:val="22"/>
          <w:szCs w:val="22"/>
        </w:rPr>
        <w:t xml:space="preserve">ητρώο εργοληπτικών Επιχειρήσεων </w:t>
      </w:r>
      <w:r w:rsidR="002B4144" w:rsidRPr="00687BA6">
        <w:rPr>
          <w:rFonts w:ascii="Calibri" w:hAnsi="Calibri" w:cs="Arial"/>
          <w:sz w:val="22"/>
          <w:szCs w:val="22"/>
        </w:rPr>
        <w:t xml:space="preserve">(ΜΕΕΠ) </w:t>
      </w:r>
      <w:r w:rsidR="002B4144">
        <w:rPr>
          <w:rFonts w:ascii="Calibri" w:hAnsi="Calibri" w:cs="Arial"/>
          <w:sz w:val="22"/>
          <w:szCs w:val="22"/>
        </w:rPr>
        <w:t>και</w:t>
      </w:r>
      <w:r w:rsidR="002B4144" w:rsidRPr="00687BA6">
        <w:rPr>
          <w:rFonts w:ascii="Calibri" w:hAnsi="Calibri" w:cs="Arial"/>
          <w:sz w:val="22"/>
          <w:szCs w:val="22"/>
        </w:rPr>
        <w:t xml:space="preserve"> ανήκουν στην</w:t>
      </w:r>
      <w:r w:rsidR="002B4144">
        <w:rPr>
          <w:rFonts w:ascii="Calibri" w:hAnsi="Calibri" w:cs="Arial"/>
          <w:sz w:val="22"/>
          <w:szCs w:val="22"/>
        </w:rPr>
        <w:t xml:space="preserve"> </w:t>
      </w:r>
      <w:r w:rsidR="002B4144" w:rsidRPr="00ED06E9">
        <w:rPr>
          <w:rFonts w:ascii="Calibri" w:hAnsi="Calibri" w:cs="Arial"/>
          <w:b/>
          <w:sz w:val="22"/>
          <w:szCs w:val="22"/>
        </w:rPr>
        <w:t xml:space="preserve">Α1 </w:t>
      </w:r>
      <w:r w:rsidR="001E22C6" w:rsidRPr="001E22C6">
        <w:rPr>
          <w:rFonts w:ascii="Calibri" w:hAnsi="Calibri" w:cs="Arial"/>
          <w:sz w:val="22"/>
          <w:szCs w:val="22"/>
        </w:rPr>
        <w:t>τ</w:t>
      </w:r>
      <w:r w:rsidR="002B4144" w:rsidRPr="00687BA6">
        <w:rPr>
          <w:rFonts w:ascii="Calibri" w:hAnsi="Calibri" w:cs="Arial"/>
          <w:sz w:val="22"/>
          <w:szCs w:val="22"/>
        </w:rPr>
        <w:t xml:space="preserve">άξη και άνω για έργα κατηγορίας </w:t>
      </w:r>
      <w:r w:rsidR="00715DBC">
        <w:rPr>
          <w:rFonts w:ascii="Calibri" w:hAnsi="Calibri" w:cs="Arial"/>
          <w:b/>
          <w:sz w:val="22"/>
          <w:szCs w:val="22"/>
        </w:rPr>
        <w:t>Οικοδομικά</w:t>
      </w:r>
      <w:r w:rsidR="00715DBC" w:rsidRPr="00715DBC">
        <w:rPr>
          <w:rFonts w:ascii="Calibri" w:hAnsi="Calibri" w:cs="Arial"/>
          <w:sz w:val="22"/>
          <w:szCs w:val="22"/>
        </w:rPr>
        <w:t xml:space="preserve"> και</w:t>
      </w:r>
      <w:r w:rsidR="002B4144" w:rsidRPr="00ED06E9">
        <w:rPr>
          <w:rFonts w:ascii="Calibri" w:hAnsi="Calibri" w:cs="Arial"/>
          <w:b/>
          <w:sz w:val="22"/>
          <w:szCs w:val="22"/>
        </w:rPr>
        <w:t xml:space="preserve"> </w:t>
      </w:r>
      <w:r w:rsidR="00CE7891" w:rsidRPr="00CE7891">
        <w:rPr>
          <w:rFonts w:ascii="Calibri" w:hAnsi="Calibri" w:cs="Arial"/>
          <w:sz w:val="22"/>
          <w:szCs w:val="22"/>
        </w:rPr>
        <w:t xml:space="preserve">στην </w:t>
      </w:r>
      <w:r w:rsidR="00715DBC" w:rsidRPr="00ED06E9">
        <w:rPr>
          <w:rFonts w:ascii="Calibri" w:hAnsi="Calibri" w:cs="Arial"/>
          <w:b/>
          <w:sz w:val="22"/>
          <w:szCs w:val="22"/>
        </w:rPr>
        <w:t xml:space="preserve">Α1 </w:t>
      </w:r>
      <w:r w:rsidR="00715DBC" w:rsidRPr="001E22C6">
        <w:rPr>
          <w:rFonts w:ascii="Calibri" w:hAnsi="Calibri" w:cs="Arial"/>
          <w:sz w:val="22"/>
          <w:szCs w:val="22"/>
        </w:rPr>
        <w:t>τ</w:t>
      </w:r>
      <w:r w:rsidR="00715DBC" w:rsidRPr="00687BA6">
        <w:rPr>
          <w:rFonts w:ascii="Calibri" w:hAnsi="Calibri" w:cs="Arial"/>
          <w:sz w:val="22"/>
          <w:szCs w:val="22"/>
        </w:rPr>
        <w:t xml:space="preserve">άξη και άνω για έργα κατηγορίας </w:t>
      </w:r>
      <w:r w:rsidR="00B31379">
        <w:rPr>
          <w:rFonts w:ascii="Calibri" w:hAnsi="Calibri" w:cs="Arial"/>
          <w:b/>
          <w:sz w:val="22"/>
          <w:szCs w:val="22"/>
        </w:rPr>
        <w:t>Πρασίνου</w:t>
      </w:r>
      <w:r w:rsidR="00715DBC">
        <w:rPr>
          <w:rFonts w:ascii="Calibri" w:hAnsi="Calibri" w:cs="Arial"/>
          <w:b/>
          <w:sz w:val="22"/>
          <w:szCs w:val="22"/>
        </w:rPr>
        <w:t xml:space="preserve"> </w:t>
      </w:r>
      <w:r w:rsidR="002B4144" w:rsidRPr="00687BA6">
        <w:rPr>
          <w:rFonts w:ascii="Calibri" w:hAnsi="Calibri" w:cs="Arial"/>
          <w:sz w:val="22"/>
          <w:szCs w:val="22"/>
        </w:rPr>
        <w:t>και που</w:t>
      </w:r>
      <w:r w:rsidR="002B4144" w:rsidRPr="00687BA6">
        <w:rPr>
          <w:rFonts w:ascii="Calibri" w:hAnsi="Calibri" w:cs="Cambria"/>
          <w:sz w:val="22"/>
          <w:szCs w:val="22"/>
        </w:rPr>
        <w:t xml:space="preserve"> είναι εγκατεστημένα σε:</w:t>
      </w:r>
    </w:p>
    <w:p w:rsidR="002B4144" w:rsidRPr="00715DBC" w:rsidRDefault="002B4144" w:rsidP="00715DBC">
      <w:pPr>
        <w:jc w:val="both"/>
        <w:rPr>
          <w:rFonts w:ascii="Calibri" w:hAnsi="Calibri" w:cs="Cambria"/>
          <w:sz w:val="22"/>
          <w:szCs w:val="22"/>
        </w:rPr>
      </w:pPr>
      <w:r w:rsidRPr="00715DBC">
        <w:rPr>
          <w:rFonts w:ascii="Calibri" w:hAnsi="Calibri" w:cs="Cambria"/>
          <w:sz w:val="22"/>
          <w:szCs w:val="22"/>
        </w:rPr>
        <w:t>α) σε κράτος-μέλος της Ένωσης,</w:t>
      </w:r>
    </w:p>
    <w:p w:rsidR="002B4144" w:rsidRPr="00715DBC" w:rsidRDefault="002B4144" w:rsidP="00715DBC">
      <w:pPr>
        <w:jc w:val="both"/>
        <w:rPr>
          <w:rFonts w:ascii="Calibri" w:hAnsi="Calibri" w:cs="Cambria"/>
          <w:sz w:val="22"/>
          <w:szCs w:val="22"/>
        </w:rPr>
      </w:pPr>
      <w:r w:rsidRPr="00715DBC">
        <w:rPr>
          <w:rFonts w:ascii="Calibri" w:hAnsi="Calibri" w:cs="Cambria"/>
          <w:sz w:val="22"/>
          <w:szCs w:val="22"/>
        </w:rPr>
        <w:t>β) σε κράτος-μέλος του Ευρωπαϊκού Οικονομικού Χώρου (Ε.Ο.Χ.),</w:t>
      </w:r>
    </w:p>
    <w:p w:rsidR="003D11C8" w:rsidRPr="00715DBC" w:rsidRDefault="002B4144" w:rsidP="00715DBC">
      <w:pPr>
        <w:jc w:val="both"/>
        <w:rPr>
          <w:rFonts w:ascii="Calibri" w:hAnsi="Calibri" w:cs="Cambria"/>
          <w:sz w:val="22"/>
          <w:szCs w:val="22"/>
        </w:rPr>
      </w:pPr>
      <w:r w:rsidRPr="00715DBC">
        <w:rPr>
          <w:rFonts w:ascii="Calibri" w:hAnsi="Calibri" w:cs="Cambria"/>
          <w:sz w:val="22"/>
          <w:szCs w:val="22"/>
        </w:rPr>
        <w:t>γ) σε τρίτες χώρες που έχουν υπογράψει και κυρώσει τη ΣΔΣ, στο βαθμό που η υπό ανάθεση δημόσια σύμβαση καλύπτεται από τα Παραρτήματα 1, 2, 4 και 5 και τις γενικές σημειώσεις του σχετικού με την Ένωση Προσαρτήματος I της ως άνω Συμφωνίας, καθώς και</w:t>
      </w:r>
    </w:p>
    <w:p w:rsidR="002B4144" w:rsidRPr="00715DBC" w:rsidRDefault="002B4144" w:rsidP="00715DBC">
      <w:pPr>
        <w:jc w:val="both"/>
        <w:rPr>
          <w:rFonts w:ascii="Calibri" w:hAnsi="Calibri" w:cs="Cambria"/>
          <w:sz w:val="22"/>
          <w:szCs w:val="22"/>
        </w:rPr>
      </w:pPr>
      <w:r w:rsidRPr="00715DBC">
        <w:rPr>
          <w:rFonts w:ascii="Calibri" w:hAnsi="Calibri" w:cs="Cambria"/>
          <w:sz w:val="22"/>
          <w:szCs w:val="22"/>
        </w:rPr>
        <w:t>δ) σε τρίτες χώρες που δεν εμπίπτουν στην περίπτωση γ΄ της παρούσας παραγράφου και έχουν συνάψει διμερείς ή πολυμερείς συμφωνίες με την Ένωση σε θέματα διαδικασιών ανάθεσης δημοσίων συμβάσεων.</w:t>
      </w:r>
    </w:p>
    <w:p w:rsidR="006B6FD1" w:rsidRPr="00715DBC" w:rsidRDefault="004E04A0" w:rsidP="00242077">
      <w:pPr>
        <w:jc w:val="both"/>
        <w:rPr>
          <w:rFonts w:ascii="Calibri" w:hAnsi="Calibri" w:cs="Cambria"/>
          <w:sz w:val="22"/>
          <w:szCs w:val="22"/>
        </w:rPr>
      </w:pPr>
      <w:r w:rsidRPr="00715DBC">
        <w:rPr>
          <w:rFonts w:ascii="Calibri" w:hAnsi="Calibri" w:cs="Cambria"/>
          <w:sz w:val="22"/>
          <w:szCs w:val="22"/>
        </w:rPr>
        <w:t xml:space="preserve">Δικαίωμα συμμετοχής έχουν </w:t>
      </w:r>
      <w:r w:rsidR="001F3900" w:rsidRPr="00715DBC">
        <w:rPr>
          <w:rFonts w:ascii="Calibri" w:hAnsi="Calibri" w:cs="Cambria"/>
          <w:sz w:val="22"/>
          <w:szCs w:val="22"/>
        </w:rPr>
        <w:t xml:space="preserve">επίσης </w:t>
      </w:r>
      <w:r w:rsidRPr="00715DBC">
        <w:rPr>
          <w:rFonts w:ascii="Calibri" w:hAnsi="Calibri" w:cs="Cambria"/>
          <w:sz w:val="22"/>
          <w:szCs w:val="22"/>
        </w:rPr>
        <w:t>φυσικά ή νομικά πρόσωπα</w:t>
      </w:r>
      <w:r w:rsidR="00A209F9" w:rsidRPr="00715DBC">
        <w:rPr>
          <w:rFonts w:ascii="Calibri" w:hAnsi="Calibri" w:cs="Cambria"/>
          <w:sz w:val="22"/>
          <w:szCs w:val="22"/>
        </w:rPr>
        <w:t xml:space="preserve"> που είναι εγγεγραμμένα</w:t>
      </w:r>
      <w:r w:rsidRPr="00715DBC">
        <w:rPr>
          <w:rFonts w:ascii="Calibri" w:hAnsi="Calibri" w:cs="Cambria"/>
          <w:sz w:val="22"/>
          <w:szCs w:val="22"/>
        </w:rPr>
        <w:t xml:space="preserve"> στα Μητρώα Περιφερει</w:t>
      </w:r>
      <w:r w:rsidR="00715DBC">
        <w:rPr>
          <w:rFonts w:ascii="Calibri" w:hAnsi="Calibri" w:cs="Cambria"/>
          <w:sz w:val="22"/>
          <w:szCs w:val="22"/>
        </w:rPr>
        <w:t>ακών Ενοτήτων για τις αντίστοιχες κατηγορίες</w:t>
      </w:r>
      <w:r w:rsidR="00B31379">
        <w:rPr>
          <w:rFonts w:ascii="Calibri" w:hAnsi="Calibri" w:cs="Cambria"/>
          <w:sz w:val="22"/>
          <w:szCs w:val="22"/>
        </w:rPr>
        <w:t xml:space="preserve"> έργων</w:t>
      </w:r>
      <w:r w:rsidRPr="00715DBC">
        <w:rPr>
          <w:rFonts w:ascii="Calibri" w:hAnsi="Calibri" w:cs="Cambria"/>
          <w:sz w:val="22"/>
          <w:szCs w:val="22"/>
        </w:rPr>
        <w:t>.</w:t>
      </w:r>
    </w:p>
    <w:p w:rsidR="00257BC0" w:rsidRPr="002B4144" w:rsidRDefault="00257BC0" w:rsidP="00242077">
      <w:pPr>
        <w:jc w:val="both"/>
        <w:rPr>
          <w:rFonts w:ascii="Calibri" w:hAnsi="Calibri" w:cs="Arial"/>
          <w:sz w:val="22"/>
          <w:szCs w:val="22"/>
        </w:rPr>
      </w:pPr>
    </w:p>
    <w:p w:rsidR="001766EB" w:rsidRDefault="008D36DD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</w:t>
      </w:r>
      <w:r w:rsidR="0068497E" w:rsidRPr="00F147D7">
        <w:rPr>
          <w:rFonts w:ascii="Calibri" w:hAnsi="Calibri" w:cs="Arial"/>
          <w:b/>
          <w:bCs/>
          <w:sz w:val="22"/>
          <w:szCs w:val="22"/>
        </w:rPr>
        <w:t>5.</w:t>
      </w:r>
      <w:r w:rsidR="0068497E" w:rsidRPr="00F147D7">
        <w:rPr>
          <w:rFonts w:ascii="Calibri" w:hAnsi="Calibri" w:cs="Arial"/>
          <w:sz w:val="22"/>
          <w:szCs w:val="22"/>
        </w:rPr>
        <w:t xml:space="preserve"> Για τη συμμετοχή στο διαγωνισμό απαιτείται η κατάθεση εγγυητικής επιστολής ύψους </w:t>
      </w:r>
      <w:r w:rsidR="00793547" w:rsidRPr="00793547">
        <w:rPr>
          <w:rFonts w:ascii="Calibri" w:hAnsi="Calibri" w:cs="Arial"/>
          <w:b/>
          <w:sz w:val="22"/>
          <w:szCs w:val="22"/>
        </w:rPr>
        <w:t>1.017,</w:t>
      </w:r>
      <w:r w:rsidR="00084DD9">
        <w:rPr>
          <w:rFonts w:ascii="Calibri" w:hAnsi="Calibri" w:cs="Arial"/>
          <w:b/>
          <w:sz w:val="22"/>
          <w:szCs w:val="22"/>
        </w:rPr>
        <w:t>00</w:t>
      </w:r>
      <w:r w:rsidR="00253093">
        <w:rPr>
          <w:rFonts w:ascii="Calibri" w:hAnsi="Calibri" w:cs="Arial"/>
          <w:b/>
          <w:sz w:val="22"/>
          <w:szCs w:val="22"/>
        </w:rPr>
        <w:t xml:space="preserve"> </w:t>
      </w:r>
      <w:r w:rsidR="00252171" w:rsidRPr="00F147D7">
        <w:rPr>
          <w:rFonts w:ascii="Calibri" w:hAnsi="Calibri" w:cs="Arial"/>
          <w:b/>
          <w:sz w:val="22"/>
          <w:szCs w:val="22"/>
        </w:rPr>
        <w:t xml:space="preserve">€ </w:t>
      </w:r>
      <w:r w:rsidR="0068497E" w:rsidRPr="00F147D7">
        <w:rPr>
          <w:rFonts w:ascii="Calibri" w:hAnsi="Calibri" w:cs="Arial"/>
          <w:sz w:val="22"/>
          <w:szCs w:val="22"/>
        </w:rPr>
        <w:t>και ισχύ</w:t>
      </w:r>
      <w:r w:rsidR="00B30C5D" w:rsidRPr="00F147D7">
        <w:rPr>
          <w:rFonts w:ascii="Calibri" w:hAnsi="Calibri" w:cs="Arial"/>
          <w:sz w:val="22"/>
          <w:szCs w:val="22"/>
        </w:rPr>
        <w:t xml:space="preserve"> τουλάχιστον</w:t>
      </w:r>
      <w:r w:rsidR="005341CB" w:rsidRPr="00F147D7">
        <w:rPr>
          <w:rFonts w:ascii="Calibri" w:hAnsi="Calibri" w:cs="Arial"/>
          <w:sz w:val="22"/>
          <w:szCs w:val="22"/>
        </w:rPr>
        <w:t xml:space="preserve"> </w:t>
      </w:r>
      <w:r w:rsidR="005341CB" w:rsidRPr="00F147D7">
        <w:rPr>
          <w:rFonts w:ascii="Calibri" w:hAnsi="Calibri" w:cs="Arial"/>
          <w:b/>
          <w:sz w:val="22"/>
          <w:szCs w:val="22"/>
        </w:rPr>
        <w:t>έξι μηνών και 30</w:t>
      </w:r>
      <w:r w:rsidR="00C56F7F" w:rsidRPr="00F147D7">
        <w:rPr>
          <w:rFonts w:ascii="Calibri" w:hAnsi="Calibri" w:cs="Arial"/>
          <w:b/>
          <w:sz w:val="22"/>
          <w:szCs w:val="22"/>
        </w:rPr>
        <w:t xml:space="preserve"> ημερών</w:t>
      </w:r>
      <w:r w:rsidR="0068497E" w:rsidRPr="00F147D7">
        <w:rPr>
          <w:rFonts w:ascii="Calibri" w:hAnsi="Calibri" w:cs="Arial"/>
          <w:sz w:val="22"/>
          <w:szCs w:val="22"/>
        </w:rPr>
        <w:t>, μετά την ημέρα διεξαγωγής του διαγωνισμού.</w:t>
      </w:r>
    </w:p>
    <w:p w:rsidR="0068497E" w:rsidRDefault="0068497E">
      <w:pPr>
        <w:jc w:val="both"/>
        <w:rPr>
          <w:rFonts w:ascii="Calibri" w:hAnsi="Calibri" w:cs="Arial"/>
          <w:sz w:val="22"/>
          <w:szCs w:val="22"/>
        </w:rPr>
      </w:pPr>
      <w:r w:rsidRPr="00F147D7">
        <w:rPr>
          <w:rFonts w:ascii="Calibri" w:hAnsi="Calibri" w:cs="Arial"/>
          <w:sz w:val="22"/>
          <w:szCs w:val="22"/>
        </w:rPr>
        <w:t xml:space="preserve">Ο χρόνος ισχύος των προσφορών είναι </w:t>
      </w:r>
      <w:r w:rsidR="00B30C5D" w:rsidRPr="00F147D7">
        <w:rPr>
          <w:rFonts w:ascii="Calibri" w:hAnsi="Calibri" w:cs="Arial"/>
          <w:b/>
          <w:sz w:val="22"/>
          <w:szCs w:val="22"/>
        </w:rPr>
        <w:t>180</w:t>
      </w:r>
      <w:r w:rsidRPr="00F147D7">
        <w:rPr>
          <w:rFonts w:ascii="Calibri" w:hAnsi="Calibri" w:cs="Arial"/>
          <w:color w:val="FF0000"/>
          <w:sz w:val="22"/>
          <w:szCs w:val="22"/>
        </w:rPr>
        <w:t xml:space="preserve"> </w:t>
      </w:r>
      <w:r w:rsidRPr="00F147D7">
        <w:rPr>
          <w:rFonts w:ascii="Calibri" w:hAnsi="Calibri" w:cs="Arial"/>
          <w:sz w:val="22"/>
          <w:szCs w:val="22"/>
        </w:rPr>
        <w:t>ημέρες.</w:t>
      </w:r>
    </w:p>
    <w:p w:rsidR="00BB5C58" w:rsidRPr="00F147D7" w:rsidRDefault="00BB5C58">
      <w:pPr>
        <w:jc w:val="both"/>
        <w:rPr>
          <w:rFonts w:ascii="Calibri" w:hAnsi="Calibri" w:cs="Arial"/>
          <w:sz w:val="22"/>
          <w:szCs w:val="22"/>
        </w:rPr>
      </w:pPr>
    </w:p>
    <w:p w:rsidR="00BB5C58" w:rsidRDefault="008D36DD">
      <w:pPr>
        <w:jc w:val="both"/>
      </w:pPr>
      <w:r>
        <w:rPr>
          <w:rFonts w:ascii="Calibri" w:hAnsi="Calibri" w:cs="Arial"/>
          <w:b/>
          <w:bCs/>
          <w:sz w:val="22"/>
          <w:szCs w:val="22"/>
        </w:rPr>
        <w:t xml:space="preserve"> </w:t>
      </w:r>
      <w:r w:rsidR="0068497E" w:rsidRPr="00F147D7">
        <w:rPr>
          <w:rFonts w:ascii="Calibri" w:hAnsi="Calibri" w:cs="Arial"/>
          <w:b/>
          <w:bCs/>
          <w:sz w:val="22"/>
          <w:szCs w:val="22"/>
        </w:rPr>
        <w:t>6.</w:t>
      </w:r>
      <w:r w:rsidR="0068497E" w:rsidRPr="00F147D7">
        <w:rPr>
          <w:rFonts w:ascii="Calibri" w:hAnsi="Calibri" w:cs="Arial"/>
          <w:sz w:val="22"/>
          <w:szCs w:val="22"/>
        </w:rPr>
        <w:t xml:space="preserve"> </w:t>
      </w:r>
      <w:r w:rsidR="00252171" w:rsidRPr="00F147D7">
        <w:rPr>
          <w:rFonts w:ascii="Calibri" w:hAnsi="Calibri" w:cs="Arial"/>
          <w:sz w:val="22"/>
          <w:szCs w:val="22"/>
        </w:rPr>
        <w:t>Το έργο χρηματοδοτείται από</w:t>
      </w:r>
      <w:r w:rsidR="00084DD9">
        <w:rPr>
          <w:rFonts w:ascii="Calibri" w:hAnsi="Calibri" w:cs="Arial"/>
          <w:sz w:val="22"/>
          <w:szCs w:val="22"/>
        </w:rPr>
        <w:t xml:space="preserve"> ΣΑΤΑ σε βάρος </w:t>
      </w:r>
      <w:r w:rsidR="00084DD9" w:rsidRPr="00084DD9">
        <w:rPr>
          <w:rFonts w:asciiTheme="minorHAnsi" w:hAnsiTheme="minorHAnsi" w:cs="Arial"/>
          <w:sz w:val="22"/>
          <w:szCs w:val="22"/>
        </w:rPr>
        <w:t xml:space="preserve">του Κ.Α. </w:t>
      </w:r>
      <w:r w:rsidR="008F6FC0">
        <w:rPr>
          <w:rFonts w:asciiTheme="minorHAnsi" w:hAnsiTheme="minorHAnsi" w:cs="Arial"/>
          <w:sz w:val="22"/>
          <w:szCs w:val="22"/>
        </w:rPr>
        <w:t>35</w:t>
      </w:r>
      <w:r w:rsidR="00084DD9" w:rsidRPr="00084DD9">
        <w:rPr>
          <w:rFonts w:asciiTheme="minorHAnsi" w:hAnsiTheme="minorHAnsi"/>
          <w:sz w:val="22"/>
          <w:szCs w:val="22"/>
        </w:rPr>
        <w:t>-73</w:t>
      </w:r>
      <w:r w:rsidR="00DE76A8">
        <w:rPr>
          <w:rFonts w:asciiTheme="minorHAnsi" w:hAnsiTheme="minorHAnsi"/>
          <w:sz w:val="22"/>
          <w:szCs w:val="22"/>
        </w:rPr>
        <w:t>32</w:t>
      </w:r>
      <w:r w:rsidR="00084DD9" w:rsidRPr="00084DD9">
        <w:rPr>
          <w:rFonts w:asciiTheme="minorHAnsi" w:hAnsiTheme="minorHAnsi"/>
          <w:sz w:val="22"/>
          <w:szCs w:val="22"/>
        </w:rPr>
        <w:t>.</w:t>
      </w:r>
      <w:r w:rsidR="00DE76A8">
        <w:rPr>
          <w:rFonts w:asciiTheme="minorHAnsi" w:hAnsiTheme="minorHAnsi"/>
          <w:sz w:val="22"/>
          <w:szCs w:val="22"/>
        </w:rPr>
        <w:t>1</w:t>
      </w:r>
      <w:r w:rsidR="00084DD9" w:rsidRPr="00084DD9">
        <w:rPr>
          <w:rFonts w:asciiTheme="minorHAnsi" w:hAnsiTheme="minorHAnsi"/>
          <w:sz w:val="22"/>
          <w:szCs w:val="22"/>
        </w:rPr>
        <w:t>.0</w:t>
      </w:r>
      <w:r w:rsidR="00DE76A8">
        <w:rPr>
          <w:rFonts w:asciiTheme="minorHAnsi" w:hAnsiTheme="minorHAnsi"/>
          <w:sz w:val="22"/>
          <w:szCs w:val="22"/>
        </w:rPr>
        <w:t>26</w:t>
      </w:r>
      <w:r w:rsidR="00084DD9">
        <w:t xml:space="preserve">  </w:t>
      </w:r>
    </w:p>
    <w:p w:rsidR="0068497E" w:rsidRPr="00F147D7" w:rsidRDefault="0068497E">
      <w:pPr>
        <w:jc w:val="both"/>
        <w:rPr>
          <w:rFonts w:ascii="Calibri" w:hAnsi="Calibri" w:cs="Arial"/>
          <w:sz w:val="22"/>
          <w:szCs w:val="22"/>
        </w:rPr>
      </w:pPr>
    </w:p>
    <w:p w:rsidR="00B30C5D" w:rsidRDefault="008D36DD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</w:t>
      </w:r>
      <w:r w:rsidR="0068497E" w:rsidRPr="00F147D7">
        <w:rPr>
          <w:rFonts w:ascii="Calibri" w:hAnsi="Calibri" w:cs="Arial"/>
          <w:b/>
          <w:bCs/>
          <w:sz w:val="22"/>
          <w:szCs w:val="22"/>
        </w:rPr>
        <w:t>7.</w:t>
      </w:r>
      <w:r w:rsidR="0068497E" w:rsidRPr="00F147D7">
        <w:rPr>
          <w:rFonts w:ascii="Calibri" w:hAnsi="Calibri" w:cs="Arial"/>
          <w:sz w:val="22"/>
          <w:szCs w:val="22"/>
        </w:rPr>
        <w:t xml:space="preserve"> Το αποτέλεσμα τη</w:t>
      </w:r>
      <w:r w:rsidR="001F3900">
        <w:rPr>
          <w:rFonts w:ascii="Calibri" w:hAnsi="Calibri" w:cs="Arial"/>
          <w:sz w:val="22"/>
          <w:szCs w:val="22"/>
        </w:rPr>
        <w:t xml:space="preserve">ς δημοπρασίας θα εγκριθεί από την Οικονομική Επιτροπή </w:t>
      </w:r>
      <w:r w:rsidR="00647995">
        <w:rPr>
          <w:rFonts w:ascii="Calibri" w:hAnsi="Calibri" w:cs="Arial"/>
          <w:sz w:val="22"/>
          <w:szCs w:val="22"/>
        </w:rPr>
        <w:t xml:space="preserve">του </w:t>
      </w:r>
      <w:r w:rsidR="001F3900">
        <w:rPr>
          <w:rFonts w:ascii="Calibri" w:hAnsi="Calibri" w:cs="Arial"/>
          <w:sz w:val="22"/>
          <w:szCs w:val="22"/>
        </w:rPr>
        <w:t>Δήμο</w:t>
      </w:r>
      <w:r w:rsidR="00647995">
        <w:rPr>
          <w:rFonts w:ascii="Calibri" w:hAnsi="Calibri" w:cs="Arial"/>
          <w:sz w:val="22"/>
          <w:szCs w:val="22"/>
        </w:rPr>
        <w:t>υ</w:t>
      </w:r>
      <w:r w:rsidR="001F3900">
        <w:rPr>
          <w:rFonts w:ascii="Calibri" w:hAnsi="Calibri" w:cs="Arial"/>
          <w:sz w:val="22"/>
          <w:szCs w:val="22"/>
        </w:rPr>
        <w:t xml:space="preserve"> Μουζακίου</w:t>
      </w:r>
      <w:r w:rsidR="0068497E" w:rsidRPr="00F147D7">
        <w:rPr>
          <w:rFonts w:ascii="Calibri" w:hAnsi="Calibri" w:cs="Arial"/>
          <w:sz w:val="22"/>
          <w:szCs w:val="22"/>
        </w:rPr>
        <w:t>.</w:t>
      </w:r>
    </w:p>
    <w:p w:rsidR="001F3900" w:rsidRDefault="001F3900">
      <w:pPr>
        <w:jc w:val="both"/>
        <w:rPr>
          <w:rFonts w:ascii="Calibri" w:hAnsi="Calibri" w:cs="Arial"/>
          <w:sz w:val="22"/>
          <w:szCs w:val="22"/>
        </w:rPr>
      </w:pPr>
    </w:p>
    <w:p w:rsidR="0068497E" w:rsidRDefault="00FC2922" w:rsidP="00FC2922">
      <w:pPr>
        <w:ind w:left="4820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Ο ΔΗΜΑΡΧΟΣ</w:t>
      </w:r>
    </w:p>
    <w:p w:rsidR="00FC2922" w:rsidRDefault="00FC2922" w:rsidP="00FC2922">
      <w:pPr>
        <w:ind w:left="4820"/>
        <w:jc w:val="center"/>
        <w:rPr>
          <w:rFonts w:ascii="Calibri" w:hAnsi="Calibri" w:cs="Arial"/>
          <w:b/>
          <w:sz w:val="22"/>
          <w:szCs w:val="22"/>
        </w:rPr>
      </w:pPr>
    </w:p>
    <w:p w:rsidR="00041063" w:rsidRDefault="00041063" w:rsidP="00FC2922">
      <w:pPr>
        <w:ind w:left="4820"/>
        <w:jc w:val="center"/>
        <w:rPr>
          <w:rFonts w:ascii="Calibri" w:hAnsi="Calibri" w:cs="Arial"/>
          <w:b/>
          <w:sz w:val="22"/>
          <w:szCs w:val="22"/>
        </w:rPr>
      </w:pPr>
    </w:p>
    <w:p w:rsidR="0068497E" w:rsidRPr="00F147D7" w:rsidRDefault="00733ECF" w:rsidP="00FC2922">
      <w:pPr>
        <w:ind w:left="4820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ΓΕΩΡΓΙΟΣ ΚΩΤΣΟΣ</w:t>
      </w:r>
    </w:p>
    <w:sectPr w:rsidR="0068497E" w:rsidRPr="00F147D7" w:rsidSect="00041063">
      <w:pgSz w:w="11906" w:h="16838"/>
      <w:pgMar w:top="284" w:right="926" w:bottom="426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00F" w:rsidRDefault="0095500F" w:rsidP="002B4144">
      <w:r>
        <w:separator/>
      </w:r>
    </w:p>
  </w:endnote>
  <w:endnote w:type="continuationSeparator" w:id="0">
    <w:p w:rsidR="0095500F" w:rsidRDefault="0095500F" w:rsidP="002B4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SSerif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ndale Sans UI">
    <w:altName w:val="Arial Unicode MS"/>
    <w:charset w:val="A1"/>
    <w:family w:val="auto"/>
    <w:pitch w:val="variable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00F" w:rsidRDefault="0095500F" w:rsidP="002B4144">
      <w:r>
        <w:separator/>
      </w:r>
    </w:p>
  </w:footnote>
  <w:footnote w:type="continuationSeparator" w:id="0">
    <w:p w:rsidR="0095500F" w:rsidRDefault="0095500F" w:rsidP="002B41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21DA"/>
    <w:rsid w:val="00025BDA"/>
    <w:rsid w:val="000317F0"/>
    <w:rsid w:val="00035912"/>
    <w:rsid w:val="00041063"/>
    <w:rsid w:val="000438F9"/>
    <w:rsid w:val="000517DF"/>
    <w:rsid w:val="00057AD6"/>
    <w:rsid w:val="00075435"/>
    <w:rsid w:val="00075E61"/>
    <w:rsid w:val="00084DD9"/>
    <w:rsid w:val="000C0C9B"/>
    <w:rsid w:val="000D1795"/>
    <w:rsid w:val="000E1E61"/>
    <w:rsid w:val="00100484"/>
    <w:rsid w:val="00100E92"/>
    <w:rsid w:val="00120B70"/>
    <w:rsid w:val="001342C4"/>
    <w:rsid w:val="00140982"/>
    <w:rsid w:val="00151203"/>
    <w:rsid w:val="001540E0"/>
    <w:rsid w:val="0016363F"/>
    <w:rsid w:val="00170CB8"/>
    <w:rsid w:val="001766EB"/>
    <w:rsid w:val="001900F2"/>
    <w:rsid w:val="00196402"/>
    <w:rsid w:val="001C7410"/>
    <w:rsid w:val="001E22C6"/>
    <w:rsid w:val="001E2FC6"/>
    <w:rsid w:val="001F3900"/>
    <w:rsid w:val="001F6EDE"/>
    <w:rsid w:val="002171BE"/>
    <w:rsid w:val="002303F2"/>
    <w:rsid w:val="00242077"/>
    <w:rsid w:val="00243CE2"/>
    <w:rsid w:val="002473E9"/>
    <w:rsid w:val="00252171"/>
    <w:rsid w:val="00253093"/>
    <w:rsid w:val="00257BC0"/>
    <w:rsid w:val="00273E83"/>
    <w:rsid w:val="002758BE"/>
    <w:rsid w:val="00287B2E"/>
    <w:rsid w:val="002A0199"/>
    <w:rsid w:val="002A121A"/>
    <w:rsid w:val="002B4144"/>
    <w:rsid w:val="002C0DE6"/>
    <w:rsid w:val="002C7804"/>
    <w:rsid w:val="002F596A"/>
    <w:rsid w:val="002F5EC3"/>
    <w:rsid w:val="00321255"/>
    <w:rsid w:val="00323CB7"/>
    <w:rsid w:val="003265B0"/>
    <w:rsid w:val="003864B1"/>
    <w:rsid w:val="003C77CA"/>
    <w:rsid w:val="003D11C8"/>
    <w:rsid w:val="003E56B9"/>
    <w:rsid w:val="003F280B"/>
    <w:rsid w:val="004063B0"/>
    <w:rsid w:val="004215B5"/>
    <w:rsid w:val="0043621F"/>
    <w:rsid w:val="00442F65"/>
    <w:rsid w:val="00447709"/>
    <w:rsid w:val="00453A52"/>
    <w:rsid w:val="00465407"/>
    <w:rsid w:val="00473106"/>
    <w:rsid w:val="00485089"/>
    <w:rsid w:val="004C7AB7"/>
    <w:rsid w:val="004D187D"/>
    <w:rsid w:val="004E04A0"/>
    <w:rsid w:val="004E3FD2"/>
    <w:rsid w:val="004E694B"/>
    <w:rsid w:val="004E7049"/>
    <w:rsid w:val="00515626"/>
    <w:rsid w:val="00522FAA"/>
    <w:rsid w:val="005341CB"/>
    <w:rsid w:val="00560986"/>
    <w:rsid w:val="005861AA"/>
    <w:rsid w:val="0059654C"/>
    <w:rsid w:val="005A14AD"/>
    <w:rsid w:val="005B50D9"/>
    <w:rsid w:val="005D098C"/>
    <w:rsid w:val="005D1060"/>
    <w:rsid w:val="00626668"/>
    <w:rsid w:val="00642F36"/>
    <w:rsid w:val="00645CBB"/>
    <w:rsid w:val="00647995"/>
    <w:rsid w:val="00652513"/>
    <w:rsid w:val="00673C5A"/>
    <w:rsid w:val="0068285A"/>
    <w:rsid w:val="0068497E"/>
    <w:rsid w:val="00695FBB"/>
    <w:rsid w:val="006B56F6"/>
    <w:rsid w:val="006B6FD1"/>
    <w:rsid w:val="006C6A89"/>
    <w:rsid w:val="006D1A67"/>
    <w:rsid w:val="006E350D"/>
    <w:rsid w:val="006E63B5"/>
    <w:rsid w:val="00707FAC"/>
    <w:rsid w:val="00715865"/>
    <w:rsid w:val="00715DBC"/>
    <w:rsid w:val="00732B98"/>
    <w:rsid w:val="00733ECF"/>
    <w:rsid w:val="00742D52"/>
    <w:rsid w:val="00757268"/>
    <w:rsid w:val="007614E7"/>
    <w:rsid w:val="0077212E"/>
    <w:rsid w:val="00793547"/>
    <w:rsid w:val="007C12D2"/>
    <w:rsid w:val="007C4B7F"/>
    <w:rsid w:val="007D0606"/>
    <w:rsid w:val="008021C7"/>
    <w:rsid w:val="0081086C"/>
    <w:rsid w:val="00816970"/>
    <w:rsid w:val="00841AA2"/>
    <w:rsid w:val="00841ACA"/>
    <w:rsid w:val="00843A22"/>
    <w:rsid w:val="00843C9D"/>
    <w:rsid w:val="00846F6D"/>
    <w:rsid w:val="00876CEB"/>
    <w:rsid w:val="0089729A"/>
    <w:rsid w:val="008B1400"/>
    <w:rsid w:val="008C048E"/>
    <w:rsid w:val="008C183D"/>
    <w:rsid w:val="008D36DD"/>
    <w:rsid w:val="008F1034"/>
    <w:rsid w:val="008F400E"/>
    <w:rsid w:val="008F6FC0"/>
    <w:rsid w:val="0091065B"/>
    <w:rsid w:val="00912A46"/>
    <w:rsid w:val="00932EA8"/>
    <w:rsid w:val="0095500F"/>
    <w:rsid w:val="00964CD6"/>
    <w:rsid w:val="009745C3"/>
    <w:rsid w:val="009A7653"/>
    <w:rsid w:val="009C0089"/>
    <w:rsid w:val="009C2549"/>
    <w:rsid w:val="009C4964"/>
    <w:rsid w:val="009E5FD9"/>
    <w:rsid w:val="00A05397"/>
    <w:rsid w:val="00A15FD7"/>
    <w:rsid w:val="00A209F9"/>
    <w:rsid w:val="00A2516A"/>
    <w:rsid w:val="00A25E83"/>
    <w:rsid w:val="00A36B41"/>
    <w:rsid w:val="00A82EB8"/>
    <w:rsid w:val="00A91E39"/>
    <w:rsid w:val="00AB5B79"/>
    <w:rsid w:val="00AB62B1"/>
    <w:rsid w:val="00AC465F"/>
    <w:rsid w:val="00AD65E7"/>
    <w:rsid w:val="00AE6456"/>
    <w:rsid w:val="00AF2DB7"/>
    <w:rsid w:val="00B0522E"/>
    <w:rsid w:val="00B165BC"/>
    <w:rsid w:val="00B30C5D"/>
    <w:rsid w:val="00B31379"/>
    <w:rsid w:val="00B45CF9"/>
    <w:rsid w:val="00B5518C"/>
    <w:rsid w:val="00B70E78"/>
    <w:rsid w:val="00B82797"/>
    <w:rsid w:val="00BB5C58"/>
    <w:rsid w:val="00BC2A90"/>
    <w:rsid w:val="00BE1981"/>
    <w:rsid w:val="00C07ACE"/>
    <w:rsid w:val="00C22AFC"/>
    <w:rsid w:val="00C457B2"/>
    <w:rsid w:val="00C4674F"/>
    <w:rsid w:val="00C54969"/>
    <w:rsid w:val="00C56F7F"/>
    <w:rsid w:val="00C663B0"/>
    <w:rsid w:val="00C74EE7"/>
    <w:rsid w:val="00C93E78"/>
    <w:rsid w:val="00CA20FB"/>
    <w:rsid w:val="00CB715F"/>
    <w:rsid w:val="00CC1D86"/>
    <w:rsid w:val="00CC50CA"/>
    <w:rsid w:val="00CE1910"/>
    <w:rsid w:val="00CE6521"/>
    <w:rsid w:val="00CE7891"/>
    <w:rsid w:val="00D16373"/>
    <w:rsid w:val="00D4501C"/>
    <w:rsid w:val="00D60E8A"/>
    <w:rsid w:val="00DA6A30"/>
    <w:rsid w:val="00DB5A9F"/>
    <w:rsid w:val="00DE0B48"/>
    <w:rsid w:val="00DE76A8"/>
    <w:rsid w:val="00DF1077"/>
    <w:rsid w:val="00E00B1F"/>
    <w:rsid w:val="00E30AAC"/>
    <w:rsid w:val="00E4173F"/>
    <w:rsid w:val="00E5723F"/>
    <w:rsid w:val="00E91184"/>
    <w:rsid w:val="00E9132A"/>
    <w:rsid w:val="00E916F7"/>
    <w:rsid w:val="00EA5DCD"/>
    <w:rsid w:val="00F122E4"/>
    <w:rsid w:val="00F147D7"/>
    <w:rsid w:val="00F657A5"/>
    <w:rsid w:val="00F873FA"/>
    <w:rsid w:val="00F909FE"/>
    <w:rsid w:val="00F91422"/>
    <w:rsid w:val="00F947B1"/>
    <w:rsid w:val="00FC18AA"/>
    <w:rsid w:val="00FC20C5"/>
    <w:rsid w:val="00FC2922"/>
    <w:rsid w:val="00FC6CB1"/>
    <w:rsid w:val="00FE15C1"/>
    <w:rsid w:val="00FE212B"/>
    <w:rsid w:val="00FE2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7DA5FC8-F0C5-47D1-AB70-9835FE5C6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5B5"/>
    <w:rPr>
      <w:sz w:val="24"/>
      <w:szCs w:val="24"/>
    </w:rPr>
  </w:style>
  <w:style w:type="paragraph" w:styleId="1">
    <w:name w:val="heading 1"/>
    <w:basedOn w:val="a"/>
    <w:next w:val="a"/>
    <w:qFormat/>
    <w:rsid w:val="00BE1981"/>
    <w:pPr>
      <w:keepNext/>
      <w:outlineLvl w:val="0"/>
    </w:pPr>
    <w:rPr>
      <w:rFonts w:ascii="MSSerifs" w:hAnsi="MSSerifs"/>
      <w:b/>
      <w:sz w:val="28"/>
      <w:szCs w:val="20"/>
      <w:lang w:val="en-US"/>
    </w:rPr>
  </w:style>
  <w:style w:type="paragraph" w:styleId="2">
    <w:name w:val="heading 2"/>
    <w:basedOn w:val="a"/>
    <w:next w:val="a"/>
    <w:qFormat/>
    <w:rsid w:val="00BE1981"/>
    <w:pPr>
      <w:keepNext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1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lock Text"/>
    <w:basedOn w:val="a"/>
    <w:rsid w:val="00252171"/>
    <w:pPr>
      <w:overflowPunct w:val="0"/>
      <w:autoSpaceDE w:val="0"/>
      <w:autoSpaceDN w:val="0"/>
      <w:adjustRightInd w:val="0"/>
      <w:spacing w:before="120" w:after="40"/>
      <w:ind w:left="1100" w:right="41" w:hanging="1100"/>
      <w:jc w:val="both"/>
      <w:textAlignment w:val="baseline"/>
    </w:pPr>
    <w:rPr>
      <w:rFonts w:ascii="Arial" w:hAnsi="Arial"/>
      <w:sz w:val="20"/>
      <w:szCs w:val="20"/>
      <w:lang w:eastAsia="en-US"/>
    </w:rPr>
  </w:style>
  <w:style w:type="paragraph" w:customStyle="1" w:styleId="CharCharChar">
    <w:name w:val="Char Char Char"/>
    <w:basedOn w:val="a"/>
    <w:rsid w:val="00120B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5">
    <w:name w:val="Body Text Indent"/>
    <w:basedOn w:val="a"/>
    <w:rsid w:val="00AC465F"/>
    <w:pPr>
      <w:ind w:firstLine="720"/>
      <w:jc w:val="both"/>
    </w:pPr>
    <w:rPr>
      <w:rFonts w:ascii="Arial" w:hAnsi="Arial"/>
    </w:rPr>
  </w:style>
  <w:style w:type="paragraph" w:styleId="a6">
    <w:name w:val="Balloon Text"/>
    <w:basedOn w:val="a"/>
    <w:link w:val="Char"/>
    <w:uiPriority w:val="99"/>
    <w:semiHidden/>
    <w:unhideWhenUsed/>
    <w:rsid w:val="00CC1D8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CC1D86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841AA2"/>
    <w:rPr>
      <w:color w:val="0000FF" w:themeColor="hyperlink"/>
      <w:u w:val="single"/>
    </w:rPr>
  </w:style>
  <w:style w:type="paragraph" w:customStyle="1" w:styleId="CharCharCharCharCharCharCharCharChar">
    <w:name w:val="Char Char Char Char Char Char Char Char Char"/>
    <w:basedOn w:val="a"/>
    <w:rsid w:val="00084DD9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7">
    <w:name w:val="Χαρακτήρες υποσημείωσης"/>
    <w:rsid w:val="002B4144"/>
    <w:rPr>
      <w:vertAlign w:val="superscript"/>
    </w:rPr>
  </w:style>
  <w:style w:type="character" w:styleId="a8">
    <w:name w:val="endnote reference"/>
    <w:rsid w:val="002B4144"/>
    <w:rPr>
      <w:vertAlign w:val="superscript"/>
    </w:rPr>
  </w:style>
  <w:style w:type="paragraph" w:customStyle="1" w:styleId="31">
    <w:name w:val="Σώμα κείμενου με εσοχή 31"/>
    <w:basedOn w:val="a"/>
    <w:rsid w:val="002B4144"/>
    <w:pPr>
      <w:widowControl w:val="0"/>
      <w:suppressAutoHyphens/>
      <w:spacing w:line="240" w:lineRule="atLeast"/>
      <w:ind w:left="1100"/>
      <w:jc w:val="both"/>
    </w:pPr>
    <w:rPr>
      <w:rFonts w:ascii="Arial" w:eastAsia="Andale Sans UI" w:hAnsi="Arial" w:cs="Arial"/>
      <w:kern w:val="1"/>
    </w:rPr>
  </w:style>
  <w:style w:type="paragraph" w:styleId="a9">
    <w:name w:val="footnote text"/>
    <w:basedOn w:val="a"/>
    <w:link w:val="Char0"/>
    <w:uiPriority w:val="99"/>
    <w:semiHidden/>
    <w:unhideWhenUsed/>
    <w:rsid w:val="00151203"/>
    <w:rPr>
      <w:sz w:val="20"/>
      <w:szCs w:val="20"/>
    </w:rPr>
  </w:style>
  <w:style w:type="character" w:customStyle="1" w:styleId="Char0">
    <w:name w:val="Κείμενο υποσημείωσης Char"/>
    <w:basedOn w:val="a0"/>
    <w:link w:val="a9"/>
    <w:uiPriority w:val="99"/>
    <w:semiHidden/>
    <w:rsid w:val="00151203"/>
  </w:style>
  <w:style w:type="paragraph" w:styleId="aa">
    <w:name w:val="endnote text"/>
    <w:basedOn w:val="a"/>
    <w:link w:val="Char1"/>
    <w:uiPriority w:val="99"/>
    <w:semiHidden/>
    <w:unhideWhenUsed/>
    <w:rsid w:val="00151203"/>
    <w:rPr>
      <w:sz w:val="20"/>
      <w:szCs w:val="20"/>
    </w:rPr>
  </w:style>
  <w:style w:type="character" w:customStyle="1" w:styleId="Char1">
    <w:name w:val="Κείμενο σημείωσης τέλους Char"/>
    <w:basedOn w:val="a0"/>
    <w:link w:val="aa"/>
    <w:uiPriority w:val="99"/>
    <w:semiHidden/>
    <w:rsid w:val="00151203"/>
  </w:style>
  <w:style w:type="character" w:styleId="ab">
    <w:name w:val="footnote reference"/>
    <w:basedOn w:val="a0"/>
    <w:uiPriority w:val="99"/>
    <w:semiHidden/>
    <w:unhideWhenUsed/>
    <w:rsid w:val="001512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uzaki.g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48FF40-2D4C-42DA-8836-E37BA2CD3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566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ΠΕΡΙΛΗΨΗ ΔΙΑΚΗΡΥΞΗΣ</vt:lpstr>
    </vt:vector>
  </TitlesOfParts>
  <Company/>
  <LinksUpToDate>false</LinksUpToDate>
  <CharactersWithSpaces>3620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ΠΕΡΙΛΗΨΗ ΔΙΑΚΗΡΥΞΗΣ</dc:title>
  <dc:subject/>
  <dc:creator>ΔΗΜΟΣ ΜΟΥΖΑΚΙΟΥ</dc:creator>
  <cp:keywords/>
  <dc:description/>
  <cp:lastModifiedBy>user</cp:lastModifiedBy>
  <cp:revision>85</cp:revision>
  <cp:lastPrinted>2017-04-07T06:57:00Z</cp:lastPrinted>
  <dcterms:created xsi:type="dcterms:W3CDTF">2015-07-29T07:33:00Z</dcterms:created>
  <dcterms:modified xsi:type="dcterms:W3CDTF">2017-04-10T10:33:00Z</dcterms:modified>
</cp:coreProperties>
</file>